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829CC" w14:textId="6033D0F3" w:rsidR="000371C8" w:rsidRPr="00F65EA0" w:rsidRDefault="00F65EA0" w:rsidP="002504C8">
      <w:pPr>
        <w:jc w:val="center"/>
        <w:rPr>
          <w:rFonts w:asciiTheme="minorHAnsi" w:hAnsiTheme="minorHAnsi"/>
          <w:b/>
          <w:color w:val="FF0000"/>
          <w:sz w:val="28"/>
          <w:szCs w:val="28"/>
        </w:rPr>
      </w:pPr>
      <w:r>
        <w:rPr>
          <w:rFonts w:asciiTheme="minorHAnsi" w:hAnsiTheme="minorHAnsi"/>
          <w:b/>
          <w:color w:val="FF0000"/>
          <w:sz w:val="28"/>
          <w:szCs w:val="28"/>
        </w:rPr>
        <w:t xml:space="preserve">F: </w:t>
      </w:r>
      <w:r w:rsidR="0057312B" w:rsidRPr="00F65EA0">
        <w:rPr>
          <w:rFonts w:asciiTheme="minorHAnsi" w:hAnsiTheme="minorHAnsi"/>
          <w:b/>
          <w:color w:val="FF0000"/>
          <w:sz w:val="28"/>
          <w:szCs w:val="28"/>
        </w:rPr>
        <w:t xml:space="preserve">Guidelines for Safe Operation of </w:t>
      </w:r>
    </w:p>
    <w:p w14:paraId="6458D5A3" w14:textId="24328FA5" w:rsidR="002504C8" w:rsidRPr="00F65EA0" w:rsidRDefault="002504C8" w:rsidP="002504C8">
      <w:pPr>
        <w:jc w:val="center"/>
        <w:rPr>
          <w:rFonts w:asciiTheme="minorHAnsi" w:hAnsiTheme="minorHAnsi"/>
          <w:b/>
          <w:sz w:val="28"/>
          <w:szCs w:val="28"/>
        </w:rPr>
      </w:pPr>
      <w:r w:rsidRPr="00F65EA0">
        <w:rPr>
          <w:rFonts w:asciiTheme="minorHAnsi" w:hAnsiTheme="minorHAnsi"/>
          <w:b/>
          <w:sz w:val="28"/>
          <w:szCs w:val="28"/>
        </w:rPr>
        <w:t xml:space="preserve">K12 Makerspace Tools, Machines, and Equipment </w:t>
      </w:r>
    </w:p>
    <w:p w14:paraId="49F9577A" w14:textId="77777777" w:rsidR="00DD4356" w:rsidRPr="00F65EA0" w:rsidRDefault="00DD4356" w:rsidP="00DD4356">
      <w:pPr>
        <w:rPr>
          <w:rFonts w:asciiTheme="minorHAnsi" w:hAnsiTheme="minorHAnsi"/>
          <w:sz w:val="24"/>
        </w:rPr>
      </w:pPr>
    </w:p>
    <w:p w14:paraId="7D9DC7CC" w14:textId="335E82DB" w:rsidR="00DD4356" w:rsidRPr="00F65EA0" w:rsidRDefault="00DD4356" w:rsidP="00DD4356">
      <w:pPr>
        <w:ind w:right="-65"/>
        <w:rPr>
          <w:rFonts w:asciiTheme="minorHAnsi" w:hAnsiTheme="minorHAnsi"/>
          <w:b/>
          <w:sz w:val="28"/>
          <w:szCs w:val="28"/>
        </w:rPr>
      </w:pPr>
      <w:r w:rsidRPr="00F65EA0">
        <w:rPr>
          <w:rFonts w:asciiTheme="minorHAnsi" w:hAnsiTheme="minorHAnsi"/>
          <w:b/>
          <w:sz w:val="28"/>
          <w:szCs w:val="28"/>
        </w:rPr>
        <w:t>For All Tools</w:t>
      </w:r>
      <w:r w:rsidR="002504C8" w:rsidRPr="00F65EA0">
        <w:rPr>
          <w:rFonts w:asciiTheme="minorHAnsi" w:hAnsiTheme="minorHAnsi"/>
          <w:b/>
          <w:sz w:val="28"/>
          <w:szCs w:val="28"/>
        </w:rPr>
        <w:t xml:space="preserve">, </w:t>
      </w:r>
      <w:r w:rsidRPr="00F65EA0">
        <w:rPr>
          <w:rFonts w:asciiTheme="minorHAnsi" w:hAnsiTheme="minorHAnsi"/>
          <w:b/>
          <w:sz w:val="28"/>
          <w:szCs w:val="28"/>
        </w:rPr>
        <w:t>Machines</w:t>
      </w:r>
      <w:r w:rsidR="002504C8" w:rsidRPr="00F65EA0">
        <w:rPr>
          <w:rFonts w:asciiTheme="minorHAnsi" w:hAnsiTheme="minorHAnsi"/>
          <w:b/>
          <w:sz w:val="28"/>
          <w:szCs w:val="28"/>
        </w:rPr>
        <w:t>, and Equipment</w:t>
      </w:r>
      <w:r w:rsidRPr="00F65EA0">
        <w:rPr>
          <w:rFonts w:asciiTheme="minorHAnsi" w:hAnsiTheme="minorHAnsi"/>
          <w:b/>
          <w:sz w:val="28"/>
          <w:szCs w:val="28"/>
        </w:rPr>
        <w:t xml:space="preserve">: </w:t>
      </w:r>
    </w:p>
    <w:p w14:paraId="2906CD34" w14:textId="48D065E3" w:rsidR="00DD4356" w:rsidRPr="00F65EA0" w:rsidRDefault="00DD4356" w:rsidP="00DD4356">
      <w:pPr>
        <w:numPr>
          <w:ilvl w:val="0"/>
          <w:numId w:val="1"/>
        </w:numPr>
        <w:ind w:right="-65"/>
        <w:rPr>
          <w:rFonts w:asciiTheme="minorHAnsi" w:hAnsiTheme="minorHAnsi"/>
          <w:color w:val="000000" w:themeColor="text1"/>
          <w:sz w:val="22"/>
          <w:szCs w:val="22"/>
        </w:rPr>
      </w:pPr>
      <w:r w:rsidRPr="00F65EA0">
        <w:rPr>
          <w:rFonts w:asciiTheme="minorHAnsi" w:hAnsiTheme="minorHAnsi"/>
          <w:color w:val="000000" w:themeColor="text1"/>
          <w:sz w:val="22"/>
          <w:szCs w:val="22"/>
        </w:rPr>
        <w:t xml:space="preserve">Develop a binder </w:t>
      </w:r>
      <w:r w:rsidR="00C443F5" w:rsidRPr="00F65EA0">
        <w:rPr>
          <w:rFonts w:asciiTheme="minorHAnsi" w:hAnsiTheme="minorHAnsi"/>
          <w:color w:val="000000" w:themeColor="text1"/>
          <w:sz w:val="22"/>
          <w:szCs w:val="22"/>
        </w:rPr>
        <w:t xml:space="preserve">or file </w:t>
      </w:r>
      <w:r w:rsidR="00D86914" w:rsidRPr="00F65EA0">
        <w:rPr>
          <w:rFonts w:asciiTheme="minorHAnsi" w:hAnsiTheme="minorHAnsi"/>
          <w:color w:val="000000" w:themeColor="text1"/>
          <w:sz w:val="22"/>
          <w:szCs w:val="22"/>
        </w:rPr>
        <w:t xml:space="preserve">of </w:t>
      </w:r>
      <w:r w:rsidRPr="00F65EA0">
        <w:rPr>
          <w:rFonts w:asciiTheme="minorHAnsi" w:hAnsiTheme="minorHAnsi"/>
          <w:color w:val="000000" w:themeColor="text1"/>
          <w:sz w:val="22"/>
          <w:szCs w:val="22"/>
        </w:rPr>
        <w:t>manufacturer</w:t>
      </w:r>
      <w:r w:rsidR="00D86914" w:rsidRPr="00F65EA0">
        <w:rPr>
          <w:rFonts w:asciiTheme="minorHAnsi" w:hAnsiTheme="minorHAnsi"/>
          <w:color w:val="000000" w:themeColor="text1"/>
          <w:sz w:val="22"/>
          <w:szCs w:val="22"/>
        </w:rPr>
        <w:t>’</w:t>
      </w:r>
      <w:r w:rsidRPr="00F65EA0">
        <w:rPr>
          <w:rFonts w:asciiTheme="minorHAnsi" w:hAnsiTheme="minorHAnsi"/>
          <w:color w:val="000000" w:themeColor="text1"/>
          <w:sz w:val="22"/>
          <w:szCs w:val="22"/>
        </w:rPr>
        <w:t>s operating and maintenance manuals for on</w:t>
      </w:r>
      <w:r w:rsidR="00D86914" w:rsidRPr="00F65EA0">
        <w:rPr>
          <w:rFonts w:asciiTheme="minorHAnsi" w:hAnsiTheme="minorHAnsi"/>
          <w:color w:val="000000" w:themeColor="text1"/>
          <w:sz w:val="22"/>
          <w:szCs w:val="22"/>
        </w:rPr>
        <w:t>-</w:t>
      </w:r>
      <w:r w:rsidRPr="00F65EA0">
        <w:rPr>
          <w:rFonts w:asciiTheme="minorHAnsi" w:hAnsiTheme="minorHAnsi"/>
          <w:color w:val="000000" w:themeColor="text1"/>
          <w:sz w:val="22"/>
          <w:szCs w:val="22"/>
        </w:rPr>
        <w:t>going reference.</w:t>
      </w:r>
    </w:p>
    <w:p w14:paraId="04FB138B" w14:textId="77777777" w:rsidR="00DD4356" w:rsidRPr="00F65EA0" w:rsidRDefault="00DD4356" w:rsidP="00DD4356">
      <w:pPr>
        <w:numPr>
          <w:ilvl w:val="0"/>
          <w:numId w:val="1"/>
        </w:numPr>
        <w:ind w:right="-65"/>
        <w:rPr>
          <w:rFonts w:asciiTheme="minorHAnsi" w:hAnsiTheme="minorHAnsi"/>
          <w:color w:val="000000" w:themeColor="text1"/>
          <w:sz w:val="22"/>
          <w:szCs w:val="22"/>
        </w:rPr>
      </w:pPr>
      <w:r w:rsidRPr="00F65EA0">
        <w:rPr>
          <w:rFonts w:asciiTheme="minorHAnsi" w:hAnsiTheme="minorHAnsi"/>
          <w:color w:val="000000" w:themeColor="text1"/>
          <w:sz w:val="22"/>
          <w:szCs w:val="22"/>
        </w:rPr>
        <w:t>Post key safety requirements for the shop in general and each tool in particular.</w:t>
      </w:r>
    </w:p>
    <w:p w14:paraId="53E0A92D" w14:textId="0A0DE4DF" w:rsidR="00CE03E7" w:rsidRPr="00F65EA0" w:rsidRDefault="00CE03E7" w:rsidP="00710C1C">
      <w:pPr>
        <w:numPr>
          <w:ilvl w:val="0"/>
          <w:numId w:val="1"/>
        </w:numPr>
        <w:ind w:right="-65"/>
        <w:rPr>
          <w:rFonts w:asciiTheme="minorHAnsi" w:hAnsiTheme="minorHAnsi"/>
          <w:color w:val="000000" w:themeColor="text1"/>
          <w:sz w:val="22"/>
          <w:szCs w:val="22"/>
        </w:rPr>
      </w:pPr>
      <w:r w:rsidRPr="00F65EA0">
        <w:rPr>
          <w:rFonts w:asciiTheme="minorHAnsi" w:hAnsiTheme="minorHAnsi"/>
          <w:sz w:val="22"/>
          <w:szCs w:val="22"/>
        </w:rPr>
        <w:t>Secure tools to the bench top or, for larger pedestal-style self-standing machines, the floor to prevent tipping, movement, or excessive vibration. Installing a heavy, wide base may be an ac</w:t>
      </w:r>
      <w:r w:rsidR="002504C8" w:rsidRPr="00F65EA0">
        <w:rPr>
          <w:rFonts w:asciiTheme="minorHAnsi" w:hAnsiTheme="minorHAnsi"/>
          <w:sz w:val="22"/>
          <w:szCs w:val="22"/>
        </w:rPr>
        <w:t>ceptable alternative</w:t>
      </w:r>
      <w:r w:rsidRPr="00F65EA0">
        <w:rPr>
          <w:rFonts w:asciiTheme="minorHAnsi" w:hAnsiTheme="minorHAnsi"/>
          <w:sz w:val="22"/>
          <w:szCs w:val="22"/>
        </w:rPr>
        <w:t>.</w:t>
      </w:r>
    </w:p>
    <w:p w14:paraId="56BC69DD" w14:textId="0FFF280E" w:rsidR="00CE03E7" w:rsidRPr="00F65EA0" w:rsidRDefault="00CE03E7" w:rsidP="00CE03E7">
      <w:pPr>
        <w:pStyle w:val="ListParagraph"/>
        <w:numPr>
          <w:ilvl w:val="0"/>
          <w:numId w:val="1"/>
        </w:numPr>
        <w:ind w:right="-65"/>
        <w:rPr>
          <w:rFonts w:asciiTheme="minorHAnsi" w:hAnsiTheme="minorHAnsi"/>
          <w:color w:val="000000" w:themeColor="text1"/>
          <w:sz w:val="22"/>
          <w:szCs w:val="22"/>
        </w:rPr>
      </w:pPr>
      <w:r w:rsidRPr="00F65EA0">
        <w:rPr>
          <w:rFonts w:asciiTheme="minorHAnsi" w:hAnsiTheme="minorHAnsi"/>
          <w:color w:val="000000" w:themeColor="text1"/>
          <w:sz w:val="22"/>
          <w:szCs w:val="22"/>
        </w:rPr>
        <w:t xml:space="preserve">Install and use all required guards and shields. If removed for service, repair, or other authorized temporary reasons, reinstall them before returning the tool to standard operating use.  </w:t>
      </w:r>
    </w:p>
    <w:p w14:paraId="640EB291" w14:textId="7A1FF0BE" w:rsidR="00DD4356" w:rsidRPr="00F65EA0" w:rsidRDefault="00DD4356" w:rsidP="00DD4356">
      <w:pPr>
        <w:numPr>
          <w:ilvl w:val="2"/>
          <w:numId w:val="9"/>
        </w:numPr>
        <w:ind w:right="-65"/>
        <w:rPr>
          <w:rFonts w:asciiTheme="minorHAnsi" w:hAnsiTheme="minorHAnsi"/>
          <w:color w:val="000000" w:themeColor="text1"/>
          <w:sz w:val="22"/>
          <w:szCs w:val="22"/>
        </w:rPr>
      </w:pPr>
      <w:r w:rsidRPr="00F65EA0">
        <w:rPr>
          <w:rFonts w:asciiTheme="minorHAnsi" w:hAnsiTheme="minorHAnsi"/>
          <w:color w:val="000000" w:themeColor="text1"/>
          <w:sz w:val="22"/>
          <w:szCs w:val="22"/>
        </w:rPr>
        <w:t>Be aware that processing toxic or reactive materials is hazardous and generally require</w:t>
      </w:r>
      <w:r w:rsidR="002504C8" w:rsidRPr="00F65EA0">
        <w:rPr>
          <w:rFonts w:asciiTheme="minorHAnsi" w:hAnsiTheme="minorHAnsi"/>
          <w:color w:val="000000" w:themeColor="text1"/>
          <w:sz w:val="22"/>
          <w:szCs w:val="22"/>
        </w:rPr>
        <w:t>s</w:t>
      </w:r>
      <w:r w:rsidRPr="00F65EA0">
        <w:rPr>
          <w:rFonts w:asciiTheme="minorHAnsi" w:hAnsiTheme="minorHAnsi"/>
          <w:color w:val="000000" w:themeColor="text1"/>
          <w:sz w:val="22"/>
          <w:szCs w:val="22"/>
        </w:rPr>
        <w:t xml:space="preserve"> specials controls, including local exhaust ventilation and possible fire protection or inert atmospheres</w:t>
      </w:r>
      <w:r w:rsidR="002504C8" w:rsidRPr="00F65EA0">
        <w:rPr>
          <w:rFonts w:asciiTheme="minorHAnsi" w:hAnsiTheme="minorHAnsi"/>
          <w:color w:val="000000" w:themeColor="text1"/>
          <w:sz w:val="22"/>
          <w:szCs w:val="22"/>
        </w:rPr>
        <w:t>.</w:t>
      </w:r>
      <w:r w:rsidRPr="00F65EA0">
        <w:rPr>
          <w:rFonts w:asciiTheme="minorHAnsi" w:hAnsiTheme="minorHAnsi"/>
          <w:color w:val="000000" w:themeColor="text1"/>
          <w:sz w:val="22"/>
          <w:szCs w:val="22"/>
        </w:rPr>
        <w:t xml:space="preserve"> </w:t>
      </w:r>
    </w:p>
    <w:p w14:paraId="22E54CAE" w14:textId="607B9034" w:rsidR="00DD4356" w:rsidRPr="00F65EA0" w:rsidRDefault="00DD4356" w:rsidP="00DD4356">
      <w:pPr>
        <w:numPr>
          <w:ilvl w:val="0"/>
          <w:numId w:val="3"/>
        </w:numPr>
        <w:ind w:right="-65"/>
        <w:rPr>
          <w:rFonts w:asciiTheme="minorHAnsi" w:hAnsiTheme="minorHAnsi"/>
          <w:color w:val="000000" w:themeColor="text1"/>
          <w:sz w:val="22"/>
          <w:szCs w:val="22"/>
        </w:rPr>
      </w:pPr>
      <w:r w:rsidRPr="00F65EA0">
        <w:rPr>
          <w:rFonts w:asciiTheme="minorHAnsi" w:hAnsiTheme="minorHAnsi"/>
          <w:color w:val="000000" w:themeColor="text1"/>
          <w:sz w:val="22"/>
          <w:szCs w:val="22"/>
        </w:rPr>
        <w:t>Sand</w:t>
      </w:r>
      <w:r w:rsidR="00D86914" w:rsidRPr="00F65EA0">
        <w:rPr>
          <w:rFonts w:asciiTheme="minorHAnsi" w:hAnsiTheme="minorHAnsi"/>
          <w:color w:val="000000" w:themeColor="text1"/>
          <w:sz w:val="22"/>
          <w:szCs w:val="22"/>
        </w:rPr>
        <w:t xml:space="preserve">ers </w:t>
      </w:r>
      <w:r w:rsidRPr="00F65EA0">
        <w:rPr>
          <w:rFonts w:asciiTheme="minorHAnsi" w:hAnsiTheme="minorHAnsi"/>
          <w:color w:val="000000" w:themeColor="text1"/>
          <w:sz w:val="22"/>
          <w:szCs w:val="22"/>
        </w:rPr>
        <w:t>and most woodworking tools generate significant quantities of particulate matter and dust. Wood dust exposure has been associated with a variety of adverse health effects including dermatitis, skin and respiratory sensitization as well as (nasal) cancer. The use of local ventilation is the primary engineering control. Exhaust hoods should be installed as close as possible to the emission source.</w:t>
      </w:r>
    </w:p>
    <w:p w14:paraId="76A88B6F" w14:textId="0022D4DC" w:rsidR="00CE03E7" w:rsidRPr="00F65EA0" w:rsidRDefault="00CE03E7" w:rsidP="00FA5DA8">
      <w:pPr>
        <w:numPr>
          <w:ilvl w:val="0"/>
          <w:numId w:val="3"/>
        </w:numPr>
        <w:ind w:right="-65"/>
        <w:rPr>
          <w:rFonts w:asciiTheme="minorHAnsi" w:hAnsiTheme="minorHAnsi"/>
          <w:color w:val="000000" w:themeColor="text1"/>
          <w:sz w:val="22"/>
          <w:szCs w:val="22"/>
        </w:rPr>
      </w:pPr>
      <w:r w:rsidRPr="00F65EA0">
        <w:rPr>
          <w:rFonts w:asciiTheme="minorHAnsi" w:hAnsiTheme="minorHAnsi"/>
          <w:color w:val="000000" w:themeColor="text1"/>
          <w:sz w:val="22"/>
          <w:szCs w:val="22"/>
        </w:rPr>
        <w:t xml:space="preserve">“Kickback” can occur with many tools, most frequently woodworking tools, when a saw blade or cutting head seizes the </w:t>
      </w:r>
      <w:proofErr w:type="spellStart"/>
      <w:r w:rsidRPr="00F65EA0">
        <w:rPr>
          <w:rFonts w:asciiTheme="minorHAnsi" w:hAnsiTheme="minorHAnsi"/>
          <w:color w:val="000000" w:themeColor="text1"/>
          <w:sz w:val="22"/>
          <w:szCs w:val="22"/>
        </w:rPr>
        <w:t>stockpiece</w:t>
      </w:r>
      <w:proofErr w:type="spellEnd"/>
      <w:r w:rsidRPr="00F65EA0">
        <w:rPr>
          <w:rFonts w:asciiTheme="minorHAnsi" w:hAnsiTheme="minorHAnsi"/>
          <w:color w:val="000000" w:themeColor="text1"/>
          <w:sz w:val="22"/>
          <w:szCs w:val="22"/>
        </w:rPr>
        <w:t xml:space="preserve"> and accelerates it in the direction of rotation, generally back at the operator. It occurs more often when cutting parallel to the grain (ripping) than when crosscutting. Kickback can occur when the stock twists and binds, if the blade or other cutter is not sharp or set an incorrect height, wet or poor quality lumber (knots or nails). These hazards can be reduced by using safeguards such as spreaders or splitters, anti-kickback fingers, power feeders, and gauge or rip fences. Hand and body positions relative to the workpiece are also very important.</w:t>
      </w:r>
    </w:p>
    <w:p w14:paraId="51BB672E" w14:textId="77777777" w:rsidR="00DD4356" w:rsidRPr="00F65EA0" w:rsidRDefault="00DD4356" w:rsidP="0041268D">
      <w:pPr>
        <w:numPr>
          <w:ilvl w:val="2"/>
          <w:numId w:val="9"/>
        </w:numPr>
        <w:ind w:right="-65"/>
        <w:rPr>
          <w:rFonts w:asciiTheme="minorHAnsi" w:hAnsiTheme="minorHAnsi"/>
          <w:color w:val="000000" w:themeColor="text1"/>
          <w:sz w:val="22"/>
          <w:szCs w:val="22"/>
        </w:rPr>
      </w:pPr>
      <w:r w:rsidRPr="00F65EA0">
        <w:rPr>
          <w:rFonts w:asciiTheme="minorHAnsi" w:hAnsiTheme="minorHAnsi"/>
          <w:color w:val="000000" w:themeColor="text1"/>
          <w:sz w:val="22"/>
          <w:szCs w:val="22"/>
        </w:rPr>
        <w:t>Physically deactivate, unplug, or otherwise disconnect power to tools and machines before replacing blades or performing other service and maintenance work where accidental starting could cause injury.</w:t>
      </w:r>
    </w:p>
    <w:p w14:paraId="1D7243DA" w14:textId="77777777" w:rsidR="00DD4356" w:rsidRPr="00F65EA0" w:rsidRDefault="00DD4356" w:rsidP="00DD4356">
      <w:pPr>
        <w:ind w:right="-65"/>
        <w:rPr>
          <w:rFonts w:asciiTheme="minorHAnsi" w:hAnsiTheme="minorHAnsi"/>
          <w:sz w:val="22"/>
          <w:szCs w:val="22"/>
        </w:rPr>
      </w:pPr>
    </w:p>
    <w:p w14:paraId="64B38D53" w14:textId="77777777" w:rsidR="00DD4356" w:rsidRPr="00F65EA0" w:rsidRDefault="00DD4356" w:rsidP="00DD4356">
      <w:pPr>
        <w:ind w:left="360" w:right="-65"/>
        <w:rPr>
          <w:rFonts w:asciiTheme="minorHAnsi" w:hAnsiTheme="minorHAnsi"/>
          <w:sz w:val="22"/>
          <w:szCs w:val="22"/>
        </w:rPr>
      </w:pPr>
    </w:p>
    <w:p w14:paraId="57419CC4" w14:textId="77777777" w:rsidR="00DD4356" w:rsidRPr="00F65EA0" w:rsidRDefault="00DD4356" w:rsidP="00DD4356">
      <w:pPr>
        <w:ind w:right="-65"/>
        <w:rPr>
          <w:rFonts w:asciiTheme="minorHAnsi" w:hAnsiTheme="minorHAnsi"/>
          <w:b/>
          <w:sz w:val="28"/>
          <w:szCs w:val="28"/>
        </w:rPr>
      </w:pPr>
      <w:r w:rsidRPr="00F65EA0">
        <w:rPr>
          <w:rFonts w:asciiTheme="minorHAnsi" w:hAnsiTheme="minorHAnsi"/>
          <w:b/>
          <w:sz w:val="28"/>
          <w:szCs w:val="28"/>
        </w:rPr>
        <w:t xml:space="preserve">Drill Press Safety Rules: </w:t>
      </w:r>
    </w:p>
    <w:p w14:paraId="0B27EF76" w14:textId="42F73FAC" w:rsidR="00DD4356" w:rsidRPr="00F65EA0" w:rsidRDefault="00DD4356" w:rsidP="00DD4356">
      <w:pPr>
        <w:numPr>
          <w:ilvl w:val="0"/>
          <w:numId w:val="2"/>
        </w:numPr>
        <w:ind w:right="-65"/>
        <w:rPr>
          <w:rFonts w:asciiTheme="minorHAnsi" w:hAnsiTheme="minorHAnsi"/>
          <w:sz w:val="22"/>
          <w:szCs w:val="22"/>
        </w:rPr>
      </w:pPr>
      <w:r w:rsidRPr="00F65EA0">
        <w:rPr>
          <w:rFonts w:asciiTheme="minorHAnsi" w:hAnsiTheme="minorHAnsi"/>
          <w:sz w:val="22"/>
          <w:szCs w:val="22"/>
        </w:rPr>
        <w:t>Always secure the work in a vise or clamp to the drill table.</w:t>
      </w:r>
      <w:r w:rsidR="00CE03E7" w:rsidRPr="00F65EA0">
        <w:rPr>
          <w:rFonts w:asciiTheme="minorHAnsi" w:hAnsiTheme="minorHAnsi"/>
          <w:sz w:val="22"/>
          <w:szCs w:val="22"/>
        </w:rPr>
        <w:t xml:space="preserve">  Never hand-hold a workpiece.</w:t>
      </w:r>
    </w:p>
    <w:p w14:paraId="161A36B2" w14:textId="77777777" w:rsidR="00DD4356" w:rsidRPr="00F65EA0" w:rsidRDefault="00DD4356" w:rsidP="00DD4356">
      <w:pPr>
        <w:numPr>
          <w:ilvl w:val="0"/>
          <w:numId w:val="2"/>
        </w:numPr>
        <w:ind w:right="-65"/>
        <w:rPr>
          <w:rFonts w:asciiTheme="minorHAnsi" w:hAnsiTheme="minorHAnsi"/>
          <w:sz w:val="22"/>
          <w:szCs w:val="22"/>
        </w:rPr>
      </w:pPr>
      <w:r w:rsidRPr="00F65EA0">
        <w:rPr>
          <w:rFonts w:asciiTheme="minorHAnsi" w:hAnsiTheme="minorHAnsi"/>
          <w:sz w:val="22"/>
          <w:szCs w:val="22"/>
        </w:rPr>
        <w:t xml:space="preserve">Operate the drill at the optimum RPM for the diameter of the drill bit and material (check mfg.’s instructions). </w:t>
      </w:r>
    </w:p>
    <w:p w14:paraId="06B10051" w14:textId="77777777" w:rsidR="00DD4356" w:rsidRPr="00F65EA0" w:rsidRDefault="00DD4356" w:rsidP="00DD4356">
      <w:pPr>
        <w:numPr>
          <w:ilvl w:val="0"/>
          <w:numId w:val="2"/>
        </w:numPr>
        <w:ind w:right="-65"/>
        <w:rPr>
          <w:rFonts w:asciiTheme="minorHAnsi" w:hAnsiTheme="minorHAnsi"/>
          <w:sz w:val="22"/>
          <w:szCs w:val="22"/>
        </w:rPr>
      </w:pPr>
      <w:r w:rsidRPr="00F65EA0">
        <w:rPr>
          <w:rFonts w:asciiTheme="minorHAnsi" w:hAnsiTheme="minorHAnsi"/>
          <w:sz w:val="22"/>
          <w:szCs w:val="22"/>
        </w:rPr>
        <w:t>Use the proper size and type of drill; ensure it is sharp and not cracked.</w:t>
      </w:r>
    </w:p>
    <w:p w14:paraId="4F65D900" w14:textId="77777777" w:rsidR="00DD4356" w:rsidRPr="00F65EA0" w:rsidRDefault="00DD4356" w:rsidP="00DD4356">
      <w:pPr>
        <w:numPr>
          <w:ilvl w:val="0"/>
          <w:numId w:val="2"/>
        </w:numPr>
        <w:ind w:right="-65"/>
        <w:rPr>
          <w:rFonts w:asciiTheme="minorHAnsi" w:hAnsiTheme="minorHAnsi"/>
          <w:sz w:val="22"/>
          <w:szCs w:val="22"/>
        </w:rPr>
      </w:pPr>
      <w:r w:rsidRPr="00F65EA0">
        <w:rPr>
          <w:rFonts w:asciiTheme="minorHAnsi" w:hAnsiTheme="minorHAnsi"/>
          <w:sz w:val="22"/>
          <w:szCs w:val="22"/>
        </w:rPr>
        <w:t>Use the proper cutting fluid for the material being drilled</w:t>
      </w:r>
    </w:p>
    <w:p w14:paraId="1142A9F9" w14:textId="77777777" w:rsidR="00DD4356" w:rsidRPr="00F65EA0" w:rsidRDefault="00DD4356" w:rsidP="00DD4356">
      <w:pPr>
        <w:numPr>
          <w:ilvl w:val="0"/>
          <w:numId w:val="2"/>
        </w:numPr>
        <w:ind w:right="-65"/>
        <w:rPr>
          <w:rFonts w:asciiTheme="minorHAnsi" w:hAnsiTheme="minorHAnsi"/>
          <w:sz w:val="22"/>
          <w:szCs w:val="22"/>
        </w:rPr>
      </w:pPr>
      <w:r w:rsidRPr="00F65EA0">
        <w:rPr>
          <w:rFonts w:asciiTheme="minorHAnsi" w:hAnsiTheme="minorHAnsi"/>
          <w:sz w:val="22"/>
          <w:szCs w:val="22"/>
        </w:rPr>
        <w:t>Support material on parallels or backing board when drilling completely through</w:t>
      </w:r>
    </w:p>
    <w:p w14:paraId="457F682F" w14:textId="77777777" w:rsidR="00DD4356" w:rsidRPr="00F65EA0" w:rsidRDefault="00DD4356" w:rsidP="00DD4356">
      <w:pPr>
        <w:numPr>
          <w:ilvl w:val="0"/>
          <w:numId w:val="2"/>
        </w:numPr>
        <w:ind w:right="-65"/>
        <w:rPr>
          <w:rFonts w:asciiTheme="minorHAnsi" w:hAnsiTheme="minorHAnsi"/>
          <w:sz w:val="22"/>
          <w:szCs w:val="22"/>
        </w:rPr>
      </w:pPr>
      <w:r w:rsidRPr="00F65EA0">
        <w:rPr>
          <w:rFonts w:asciiTheme="minorHAnsi" w:hAnsiTheme="minorHAnsi"/>
          <w:sz w:val="22"/>
          <w:szCs w:val="22"/>
        </w:rPr>
        <w:t>If the drill binds, stop the machine and turn the spindle carefully backwards by hand to release the bit</w:t>
      </w:r>
    </w:p>
    <w:p w14:paraId="43CCABCA" w14:textId="77777777" w:rsidR="00DD4356" w:rsidRPr="00F65EA0" w:rsidRDefault="00DD4356" w:rsidP="00DD4356">
      <w:pPr>
        <w:numPr>
          <w:ilvl w:val="0"/>
          <w:numId w:val="2"/>
        </w:numPr>
        <w:ind w:right="-65"/>
        <w:rPr>
          <w:rFonts w:asciiTheme="minorHAnsi" w:hAnsiTheme="minorHAnsi"/>
          <w:sz w:val="22"/>
          <w:szCs w:val="22"/>
        </w:rPr>
      </w:pPr>
      <w:r w:rsidRPr="00F65EA0">
        <w:rPr>
          <w:rFonts w:asciiTheme="minorHAnsi" w:hAnsiTheme="minorHAnsi"/>
          <w:sz w:val="22"/>
          <w:szCs w:val="22"/>
        </w:rPr>
        <w:t>When drilling a deep hole, withdraw the bit frequently to clear the chips.</w:t>
      </w:r>
    </w:p>
    <w:p w14:paraId="1DE7409F" w14:textId="77777777" w:rsidR="00DD4356" w:rsidRPr="00F65EA0" w:rsidRDefault="00DD4356" w:rsidP="00DD4356">
      <w:pPr>
        <w:numPr>
          <w:ilvl w:val="0"/>
          <w:numId w:val="2"/>
        </w:numPr>
        <w:ind w:right="-65"/>
        <w:rPr>
          <w:rFonts w:asciiTheme="minorHAnsi" w:hAnsiTheme="minorHAnsi"/>
          <w:sz w:val="22"/>
          <w:szCs w:val="22"/>
        </w:rPr>
      </w:pPr>
      <w:r w:rsidRPr="00F65EA0">
        <w:rPr>
          <w:rFonts w:asciiTheme="minorHAnsi" w:hAnsiTheme="minorHAnsi"/>
          <w:sz w:val="22"/>
          <w:szCs w:val="22"/>
        </w:rPr>
        <w:t xml:space="preserve"> Seek advice and training for drilling Plexiglas (and other brittle materials) if not experienced and approved.</w:t>
      </w:r>
    </w:p>
    <w:p w14:paraId="6D4C4015" w14:textId="341FCC8E" w:rsidR="00CE03E7" w:rsidRPr="00F65EA0" w:rsidRDefault="00DD4356" w:rsidP="00DD4356">
      <w:pPr>
        <w:numPr>
          <w:ilvl w:val="0"/>
          <w:numId w:val="2"/>
        </w:numPr>
        <w:ind w:right="-65"/>
        <w:rPr>
          <w:rFonts w:asciiTheme="minorHAnsi" w:hAnsiTheme="minorHAnsi"/>
          <w:sz w:val="22"/>
          <w:szCs w:val="22"/>
        </w:rPr>
      </w:pPr>
      <w:r w:rsidRPr="00F65EA0">
        <w:rPr>
          <w:rFonts w:asciiTheme="minorHAnsi" w:hAnsiTheme="minorHAnsi"/>
          <w:sz w:val="22"/>
          <w:szCs w:val="22"/>
        </w:rPr>
        <w:t>Wear safety glasses with side shields or machinist</w:t>
      </w:r>
      <w:r w:rsidR="00CE03E7" w:rsidRPr="00F65EA0">
        <w:rPr>
          <w:rFonts w:asciiTheme="minorHAnsi" w:hAnsiTheme="minorHAnsi"/>
          <w:sz w:val="22"/>
          <w:szCs w:val="22"/>
        </w:rPr>
        <w:t>’</w:t>
      </w:r>
      <w:r w:rsidRPr="00F65EA0">
        <w:rPr>
          <w:rFonts w:asciiTheme="minorHAnsi" w:hAnsiTheme="minorHAnsi"/>
          <w:sz w:val="22"/>
          <w:szCs w:val="22"/>
        </w:rPr>
        <w:t xml:space="preserve">s goggles as a minimum. Consider face shields. </w:t>
      </w:r>
    </w:p>
    <w:p w14:paraId="72D30133" w14:textId="77777777" w:rsidR="00DD4356" w:rsidRPr="00F65EA0" w:rsidRDefault="00DD4356" w:rsidP="00DD4356">
      <w:pPr>
        <w:ind w:left="360" w:right="-65"/>
        <w:rPr>
          <w:rFonts w:asciiTheme="minorHAnsi" w:hAnsiTheme="minorHAnsi"/>
          <w:sz w:val="22"/>
          <w:szCs w:val="22"/>
        </w:rPr>
      </w:pPr>
    </w:p>
    <w:p w14:paraId="23E1F60B" w14:textId="77777777" w:rsidR="00DD4356" w:rsidRPr="00F65EA0" w:rsidRDefault="00DD4356" w:rsidP="00DD4356">
      <w:pPr>
        <w:ind w:left="360" w:right="-65"/>
        <w:rPr>
          <w:rFonts w:asciiTheme="minorHAnsi" w:hAnsiTheme="minorHAnsi"/>
          <w:sz w:val="22"/>
          <w:szCs w:val="22"/>
        </w:rPr>
      </w:pPr>
    </w:p>
    <w:p w14:paraId="2EA8C8DB" w14:textId="77777777" w:rsidR="00DD4356" w:rsidRPr="00F65EA0" w:rsidRDefault="00DD4356" w:rsidP="00DD4356">
      <w:pPr>
        <w:ind w:left="360" w:right="-65" w:hanging="360"/>
        <w:rPr>
          <w:rFonts w:asciiTheme="minorHAnsi" w:hAnsiTheme="minorHAnsi"/>
          <w:b/>
          <w:sz w:val="28"/>
          <w:szCs w:val="28"/>
        </w:rPr>
      </w:pPr>
      <w:r w:rsidRPr="00F65EA0">
        <w:rPr>
          <w:rFonts w:asciiTheme="minorHAnsi" w:hAnsiTheme="minorHAnsi"/>
          <w:b/>
          <w:sz w:val="28"/>
          <w:szCs w:val="28"/>
        </w:rPr>
        <w:lastRenderedPageBreak/>
        <w:t xml:space="preserve">Lathe Safety Rules: </w:t>
      </w:r>
    </w:p>
    <w:p w14:paraId="1C2E50A1" w14:textId="77777777" w:rsidR="00DD4356" w:rsidRPr="00F65EA0" w:rsidRDefault="00DD4356" w:rsidP="00DD4356">
      <w:pPr>
        <w:numPr>
          <w:ilvl w:val="0"/>
          <w:numId w:val="3"/>
        </w:numPr>
        <w:ind w:right="-65"/>
        <w:rPr>
          <w:rFonts w:asciiTheme="minorHAnsi" w:hAnsiTheme="minorHAnsi"/>
          <w:sz w:val="22"/>
          <w:szCs w:val="22"/>
        </w:rPr>
      </w:pPr>
      <w:r w:rsidRPr="00F65EA0">
        <w:rPr>
          <w:rFonts w:asciiTheme="minorHAnsi" w:hAnsiTheme="minorHAnsi"/>
          <w:sz w:val="22"/>
          <w:szCs w:val="22"/>
        </w:rPr>
        <w:t>Ensure the chuck, drive plate, or faceplate is securely tightened onto the lathe spindle.</w:t>
      </w:r>
    </w:p>
    <w:p w14:paraId="37D7E683" w14:textId="77777777" w:rsidR="00DD4356" w:rsidRPr="00F65EA0" w:rsidRDefault="00DD4356" w:rsidP="00DD4356">
      <w:pPr>
        <w:numPr>
          <w:ilvl w:val="0"/>
          <w:numId w:val="3"/>
        </w:numPr>
        <w:ind w:right="-65"/>
        <w:rPr>
          <w:rFonts w:asciiTheme="minorHAnsi" w:hAnsiTheme="minorHAnsi"/>
          <w:sz w:val="22"/>
          <w:szCs w:val="22"/>
        </w:rPr>
      </w:pPr>
      <w:r w:rsidRPr="00F65EA0">
        <w:rPr>
          <w:rFonts w:asciiTheme="minorHAnsi" w:hAnsiTheme="minorHAnsi"/>
          <w:sz w:val="22"/>
          <w:szCs w:val="22"/>
        </w:rPr>
        <w:t>Do not use machine power to install the chuck, drive plate or faceplate.</w:t>
      </w:r>
    </w:p>
    <w:p w14:paraId="70B30801" w14:textId="77777777" w:rsidR="00DD4356" w:rsidRPr="00F65EA0" w:rsidRDefault="00DD4356" w:rsidP="00DD4356">
      <w:pPr>
        <w:numPr>
          <w:ilvl w:val="0"/>
          <w:numId w:val="3"/>
        </w:numPr>
        <w:ind w:right="-65"/>
        <w:rPr>
          <w:rFonts w:asciiTheme="minorHAnsi" w:hAnsiTheme="minorHAnsi"/>
          <w:sz w:val="22"/>
          <w:szCs w:val="22"/>
        </w:rPr>
      </w:pPr>
      <w:r w:rsidRPr="00F65EA0">
        <w:rPr>
          <w:rFonts w:asciiTheme="minorHAnsi" w:hAnsiTheme="minorHAnsi"/>
          <w:sz w:val="22"/>
          <w:szCs w:val="22"/>
        </w:rPr>
        <w:t>Ensure the tool bit is sharp and is clamped as secure (short) as possible in the tool holder to minimize the risk of breakage or chatter.</w:t>
      </w:r>
    </w:p>
    <w:p w14:paraId="1F46F518" w14:textId="77777777" w:rsidR="00DD4356" w:rsidRPr="00F65EA0" w:rsidRDefault="00DD4356" w:rsidP="00DD4356">
      <w:pPr>
        <w:numPr>
          <w:ilvl w:val="0"/>
          <w:numId w:val="3"/>
        </w:numPr>
        <w:ind w:right="-65"/>
        <w:rPr>
          <w:rFonts w:asciiTheme="minorHAnsi" w:hAnsiTheme="minorHAnsi"/>
          <w:i/>
          <w:sz w:val="22"/>
          <w:szCs w:val="22"/>
        </w:rPr>
      </w:pPr>
      <w:r w:rsidRPr="00F65EA0">
        <w:rPr>
          <w:rFonts w:asciiTheme="minorHAnsi" w:hAnsiTheme="minorHAnsi"/>
          <w:sz w:val="22"/>
          <w:szCs w:val="22"/>
        </w:rPr>
        <w:t xml:space="preserve">Remove turnings or chips with a hook or appropriate tool while the machine is switched OFF and not running. </w:t>
      </w:r>
      <w:r w:rsidRPr="00F65EA0">
        <w:rPr>
          <w:rFonts w:asciiTheme="minorHAnsi" w:hAnsiTheme="minorHAnsi"/>
          <w:i/>
          <w:sz w:val="22"/>
          <w:szCs w:val="22"/>
        </w:rPr>
        <w:t>Never with an unprotected hand.</w:t>
      </w:r>
    </w:p>
    <w:p w14:paraId="00354E66" w14:textId="77777777" w:rsidR="00DD4356" w:rsidRPr="00F65EA0" w:rsidRDefault="00DD4356" w:rsidP="00DD4356">
      <w:pPr>
        <w:numPr>
          <w:ilvl w:val="0"/>
          <w:numId w:val="3"/>
        </w:numPr>
        <w:ind w:right="-65"/>
        <w:rPr>
          <w:rFonts w:asciiTheme="minorHAnsi" w:hAnsiTheme="minorHAnsi"/>
          <w:sz w:val="22"/>
          <w:szCs w:val="22"/>
        </w:rPr>
      </w:pPr>
      <w:r w:rsidRPr="00F65EA0">
        <w:rPr>
          <w:rFonts w:asciiTheme="minorHAnsi" w:hAnsiTheme="minorHAnsi"/>
          <w:sz w:val="22"/>
          <w:szCs w:val="22"/>
        </w:rPr>
        <w:t xml:space="preserve">Remove the chuck key from the chuck immediately after tightening or loosening.  </w:t>
      </w:r>
    </w:p>
    <w:p w14:paraId="180D46C5" w14:textId="77777777" w:rsidR="00DD4356" w:rsidRPr="00F65EA0" w:rsidRDefault="00DD4356" w:rsidP="00DD4356">
      <w:pPr>
        <w:numPr>
          <w:ilvl w:val="0"/>
          <w:numId w:val="3"/>
        </w:numPr>
        <w:ind w:right="-65"/>
        <w:rPr>
          <w:rFonts w:asciiTheme="minorHAnsi" w:hAnsiTheme="minorHAnsi"/>
          <w:sz w:val="22"/>
          <w:szCs w:val="22"/>
        </w:rPr>
      </w:pPr>
      <w:r w:rsidRPr="00F65EA0">
        <w:rPr>
          <w:rFonts w:asciiTheme="minorHAnsi" w:hAnsiTheme="minorHAnsi"/>
          <w:sz w:val="22"/>
          <w:szCs w:val="22"/>
        </w:rPr>
        <w:t xml:space="preserve">Wear safety glasses with side shields or machinist’s goggles as a minimum. Consider face shields.  Heavy duty or safety shoes are required unless it can be shown that the potential hazards of the task are non-existent or minimal. </w:t>
      </w:r>
    </w:p>
    <w:p w14:paraId="42638461" w14:textId="77777777" w:rsidR="00CE03E7" w:rsidRPr="00F65EA0" w:rsidRDefault="00DD4356" w:rsidP="00DD4356">
      <w:pPr>
        <w:numPr>
          <w:ilvl w:val="0"/>
          <w:numId w:val="3"/>
        </w:numPr>
        <w:ind w:right="-65"/>
        <w:rPr>
          <w:rFonts w:asciiTheme="minorHAnsi" w:hAnsiTheme="minorHAnsi"/>
          <w:sz w:val="22"/>
          <w:szCs w:val="22"/>
        </w:rPr>
      </w:pPr>
      <w:r w:rsidRPr="00F65EA0">
        <w:rPr>
          <w:rFonts w:asciiTheme="minorHAnsi" w:hAnsiTheme="minorHAnsi"/>
          <w:sz w:val="22"/>
          <w:szCs w:val="22"/>
        </w:rPr>
        <w:t xml:space="preserve">Chip shields/chuck guards and lead screw covers shall be used. </w:t>
      </w:r>
    </w:p>
    <w:p w14:paraId="195C17A5" w14:textId="77777777" w:rsidR="00DD4356" w:rsidRPr="00F65EA0" w:rsidRDefault="00DD4356" w:rsidP="00F81AEC">
      <w:pPr>
        <w:ind w:right="-65"/>
        <w:rPr>
          <w:rFonts w:asciiTheme="minorHAnsi" w:hAnsiTheme="minorHAnsi"/>
          <w:sz w:val="22"/>
          <w:szCs w:val="22"/>
        </w:rPr>
      </w:pPr>
    </w:p>
    <w:p w14:paraId="7D03DB4C" w14:textId="77777777" w:rsidR="00DD4356" w:rsidRPr="00F65EA0" w:rsidRDefault="00DD4356" w:rsidP="00DD4356">
      <w:pPr>
        <w:ind w:right="-65"/>
        <w:rPr>
          <w:rFonts w:asciiTheme="minorHAnsi" w:hAnsiTheme="minorHAnsi"/>
          <w:b/>
          <w:sz w:val="28"/>
          <w:szCs w:val="28"/>
        </w:rPr>
      </w:pPr>
      <w:r w:rsidRPr="00F65EA0">
        <w:rPr>
          <w:rFonts w:asciiTheme="minorHAnsi" w:hAnsiTheme="minorHAnsi"/>
          <w:b/>
          <w:sz w:val="28"/>
          <w:szCs w:val="28"/>
        </w:rPr>
        <w:t xml:space="preserve">Milling Machine Safety Rules: </w:t>
      </w:r>
    </w:p>
    <w:p w14:paraId="1800E1F5" w14:textId="77777777" w:rsidR="00DD4356" w:rsidRPr="00F65EA0" w:rsidRDefault="00DD4356" w:rsidP="00DD4356">
      <w:pPr>
        <w:numPr>
          <w:ilvl w:val="0"/>
          <w:numId w:val="4"/>
        </w:numPr>
        <w:ind w:right="-65"/>
        <w:rPr>
          <w:rFonts w:asciiTheme="minorHAnsi" w:hAnsiTheme="minorHAnsi"/>
          <w:sz w:val="22"/>
          <w:szCs w:val="22"/>
        </w:rPr>
      </w:pPr>
      <w:r w:rsidRPr="00F65EA0">
        <w:rPr>
          <w:rFonts w:asciiTheme="minorHAnsi" w:hAnsiTheme="minorHAnsi"/>
          <w:sz w:val="22"/>
          <w:szCs w:val="22"/>
        </w:rPr>
        <w:t>Ensure work is clamped securely in a vise and the vise clamped securely to the worktable.</w:t>
      </w:r>
    </w:p>
    <w:p w14:paraId="74E9247B" w14:textId="77777777" w:rsidR="00DD4356" w:rsidRPr="00F65EA0" w:rsidRDefault="00DD4356" w:rsidP="00DD4356">
      <w:pPr>
        <w:numPr>
          <w:ilvl w:val="0"/>
          <w:numId w:val="4"/>
        </w:numPr>
        <w:ind w:right="-65"/>
        <w:rPr>
          <w:rFonts w:asciiTheme="minorHAnsi" w:hAnsiTheme="minorHAnsi"/>
          <w:sz w:val="22"/>
          <w:szCs w:val="22"/>
        </w:rPr>
      </w:pPr>
      <w:r w:rsidRPr="00F65EA0">
        <w:rPr>
          <w:rFonts w:asciiTheme="minorHAnsi" w:hAnsiTheme="minorHAnsi"/>
          <w:sz w:val="22"/>
          <w:szCs w:val="22"/>
        </w:rPr>
        <w:t>Ensure cutter is rotating in the proper direction and spindle is clear before cutting material.</w:t>
      </w:r>
    </w:p>
    <w:p w14:paraId="2F297088" w14:textId="77777777" w:rsidR="00DD4356" w:rsidRPr="00F65EA0" w:rsidRDefault="00DD4356" w:rsidP="00DD4356">
      <w:pPr>
        <w:numPr>
          <w:ilvl w:val="0"/>
          <w:numId w:val="4"/>
        </w:numPr>
        <w:ind w:right="-65"/>
        <w:rPr>
          <w:rFonts w:asciiTheme="minorHAnsi" w:hAnsiTheme="minorHAnsi"/>
          <w:sz w:val="22"/>
          <w:szCs w:val="22"/>
        </w:rPr>
      </w:pPr>
      <w:r w:rsidRPr="00F65EA0">
        <w:rPr>
          <w:rFonts w:asciiTheme="minorHAnsi" w:hAnsiTheme="minorHAnsi"/>
          <w:sz w:val="22"/>
          <w:szCs w:val="22"/>
        </w:rPr>
        <w:t>Use the proper cutting speed and cutting fluid.</w:t>
      </w:r>
    </w:p>
    <w:p w14:paraId="63CECFF8" w14:textId="77777777" w:rsidR="00DD4356" w:rsidRPr="00F65EA0" w:rsidRDefault="00DD4356" w:rsidP="00DD4356">
      <w:pPr>
        <w:numPr>
          <w:ilvl w:val="0"/>
          <w:numId w:val="4"/>
        </w:numPr>
        <w:ind w:right="-65"/>
        <w:rPr>
          <w:rFonts w:asciiTheme="minorHAnsi" w:hAnsiTheme="minorHAnsi"/>
          <w:sz w:val="22"/>
          <w:szCs w:val="22"/>
        </w:rPr>
      </w:pPr>
      <w:r w:rsidRPr="00F65EA0">
        <w:rPr>
          <w:rFonts w:asciiTheme="minorHAnsi" w:hAnsiTheme="minorHAnsi"/>
          <w:sz w:val="22"/>
          <w:szCs w:val="22"/>
        </w:rPr>
        <w:t>Ensure cutters are sharp and ensure power is off prior to changing.</w:t>
      </w:r>
    </w:p>
    <w:p w14:paraId="100D50A3" w14:textId="77777777" w:rsidR="00DD4356" w:rsidRPr="00F65EA0" w:rsidRDefault="00DD4356" w:rsidP="00DD4356">
      <w:pPr>
        <w:numPr>
          <w:ilvl w:val="0"/>
          <w:numId w:val="4"/>
        </w:numPr>
        <w:ind w:right="-65"/>
        <w:rPr>
          <w:rFonts w:asciiTheme="minorHAnsi" w:hAnsiTheme="minorHAnsi"/>
          <w:sz w:val="22"/>
          <w:szCs w:val="22"/>
        </w:rPr>
      </w:pPr>
      <w:r w:rsidRPr="00F65EA0">
        <w:rPr>
          <w:rFonts w:asciiTheme="minorHAnsi" w:hAnsiTheme="minorHAnsi"/>
          <w:sz w:val="22"/>
          <w:szCs w:val="22"/>
        </w:rPr>
        <w:t>Remove tightening wrench immediately after using</w:t>
      </w:r>
    </w:p>
    <w:p w14:paraId="69DB3423" w14:textId="7763A32E" w:rsidR="00DD4356" w:rsidRPr="00F65EA0" w:rsidRDefault="00DD4356" w:rsidP="00DD4356">
      <w:pPr>
        <w:numPr>
          <w:ilvl w:val="0"/>
          <w:numId w:val="3"/>
        </w:numPr>
        <w:ind w:right="-65"/>
        <w:rPr>
          <w:rFonts w:asciiTheme="minorHAnsi" w:hAnsiTheme="minorHAnsi"/>
          <w:sz w:val="22"/>
          <w:szCs w:val="22"/>
        </w:rPr>
      </w:pPr>
      <w:r w:rsidRPr="00F65EA0">
        <w:rPr>
          <w:rFonts w:asciiTheme="minorHAnsi" w:hAnsiTheme="minorHAnsi"/>
          <w:sz w:val="22"/>
          <w:szCs w:val="22"/>
        </w:rPr>
        <w:t>Use safety glasses with side shields or machinist</w:t>
      </w:r>
      <w:r w:rsidR="000371F3" w:rsidRPr="00F65EA0">
        <w:rPr>
          <w:rFonts w:asciiTheme="minorHAnsi" w:hAnsiTheme="minorHAnsi"/>
          <w:sz w:val="22"/>
          <w:szCs w:val="22"/>
        </w:rPr>
        <w:t>’</w:t>
      </w:r>
      <w:r w:rsidRPr="00F65EA0">
        <w:rPr>
          <w:rFonts w:asciiTheme="minorHAnsi" w:hAnsiTheme="minorHAnsi"/>
          <w:sz w:val="22"/>
          <w:szCs w:val="22"/>
        </w:rPr>
        <w:t xml:space="preserve">s goggles as a minimum. Consider face shields. </w:t>
      </w:r>
    </w:p>
    <w:p w14:paraId="2B18E063" w14:textId="77777777" w:rsidR="00DD4356" w:rsidRPr="00F65EA0" w:rsidRDefault="00DD4356" w:rsidP="00F81AEC">
      <w:pPr>
        <w:ind w:right="-65"/>
        <w:rPr>
          <w:rFonts w:asciiTheme="minorHAnsi" w:hAnsiTheme="minorHAnsi"/>
          <w:sz w:val="22"/>
          <w:szCs w:val="22"/>
        </w:rPr>
      </w:pPr>
    </w:p>
    <w:p w14:paraId="7464F92C" w14:textId="77777777" w:rsidR="00DD4356" w:rsidRPr="00F65EA0" w:rsidRDefault="00DD4356" w:rsidP="00DD4356">
      <w:pPr>
        <w:ind w:right="-65"/>
        <w:rPr>
          <w:rFonts w:asciiTheme="minorHAnsi" w:hAnsiTheme="minorHAnsi"/>
          <w:b/>
          <w:sz w:val="28"/>
          <w:szCs w:val="28"/>
        </w:rPr>
      </w:pPr>
      <w:r w:rsidRPr="00F65EA0">
        <w:rPr>
          <w:rFonts w:asciiTheme="minorHAnsi" w:hAnsiTheme="minorHAnsi"/>
          <w:b/>
          <w:sz w:val="28"/>
          <w:szCs w:val="28"/>
        </w:rPr>
        <w:t xml:space="preserve">Grinder Safety Rules: </w:t>
      </w:r>
    </w:p>
    <w:p w14:paraId="60B80A90" w14:textId="77777777" w:rsidR="00DD4356" w:rsidRPr="00F65EA0" w:rsidRDefault="00DD4356" w:rsidP="00DD4356">
      <w:pPr>
        <w:numPr>
          <w:ilvl w:val="0"/>
          <w:numId w:val="5"/>
        </w:numPr>
        <w:ind w:right="-65"/>
        <w:rPr>
          <w:rFonts w:asciiTheme="minorHAnsi" w:hAnsiTheme="minorHAnsi"/>
          <w:sz w:val="22"/>
          <w:szCs w:val="22"/>
        </w:rPr>
      </w:pPr>
      <w:r w:rsidRPr="00F65EA0">
        <w:rPr>
          <w:rFonts w:asciiTheme="minorHAnsi" w:hAnsiTheme="minorHAnsi"/>
          <w:sz w:val="22"/>
          <w:szCs w:val="22"/>
        </w:rPr>
        <w:t xml:space="preserve">Ensure guards are in place and operable. The bench tool rest clearance must be less than 1/8 inch. Grinders shall be secured to bench top (or if pedestal) to floor to prevent movement. </w:t>
      </w:r>
    </w:p>
    <w:p w14:paraId="0F7A20A4" w14:textId="77777777" w:rsidR="00DD4356" w:rsidRPr="00F65EA0" w:rsidRDefault="00DD4356" w:rsidP="00DD4356">
      <w:pPr>
        <w:numPr>
          <w:ilvl w:val="0"/>
          <w:numId w:val="5"/>
        </w:numPr>
        <w:ind w:right="-65"/>
        <w:rPr>
          <w:rFonts w:asciiTheme="minorHAnsi" w:hAnsiTheme="minorHAnsi"/>
          <w:sz w:val="22"/>
          <w:szCs w:val="22"/>
        </w:rPr>
      </w:pPr>
      <w:r w:rsidRPr="00F65EA0">
        <w:rPr>
          <w:rFonts w:asciiTheme="minorHAnsi" w:hAnsiTheme="minorHAnsi"/>
          <w:sz w:val="22"/>
          <w:szCs w:val="22"/>
        </w:rPr>
        <w:t>Ensure local ventilation (if required) is in place and operable.</w:t>
      </w:r>
    </w:p>
    <w:p w14:paraId="5B42DD63" w14:textId="77777777" w:rsidR="00DD4356" w:rsidRPr="00F65EA0" w:rsidRDefault="00DD4356" w:rsidP="00DD4356">
      <w:pPr>
        <w:numPr>
          <w:ilvl w:val="0"/>
          <w:numId w:val="5"/>
        </w:numPr>
        <w:ind w:right="-65"/>
        <w:rPr>
          <w:rFonts w:asciiTheme="minorHAnsi" w:hAnsiTheme="minorHAnsi"/>
          <w:sz w:val="22"/>
          <w:szCs w:val="22"/>
        </w:rPr>
      </w:pPr>
      <w:r w:rsidRPr="00F65EA0">
        <w:rPr>
          <w:rFonts w:asciiTheme="minorHAnsi" w:hAnsiTheme="minorHAnsi"/>
          <w:sz w:val="22"/>
          <w:szCs w:val="22"/>
        </w:rPr>
        <w:t>Ensure grindings wheels are not defective, unbalanced or cracked. Such damage may not be obvious. Stand to one side upon starting.</w:t>
      </w:r>
    </w:p>
    <w:p w14:paraId="2F340671" w14:textId="77777777" w:rsidR="00DD4356" w:rsidRPr="00F65EA0" w:rsidRDefault="00DD4356" w:rsidP="00DD4356">
      <w:pPr>
        <w:numPr>
          <w:ilvl w:val="0"/>
          <w:numId w:val="5"/>
        </w:numPr>
        <w:ind w:right="-65"/>
        <w:rPr>
          <w:rFonts w:asciiTheme="minorHAnsi" w:hAnsiTheme="minorHAnsi"/>
          <w:sz w:val="22"/>
          <w:szCs w:val="22"/>
        </w:rPr>
      </w:pPr>
      <w:r w:rsidRPr="00F65EA0">
        <w:rPr>
          <w:rFonts w:asciiTheme="minorHAnsi" w:hAnsiTheme="minorHAnsi"/>
          <w:sz w:val="22"/>
          <w:szCs w:val="22"/>
        </w:rPr>
        <w:t>Keep the wheel dressed with small amounts frequently.</w:t>
      </w:r>
    </w:p>
    <w:p w14:paraId="79E7F0F8" w14:textId="77777777" w:rsidR="00DD4356" w:rsidRPr="00F65EA0" w:rsidRDefault="00DD4356" w:rsidP="00DD4356">
      <w:pPr>
        <w:numPr>
          <w:ilvl w:val="0"/>
          <w:numId w:val="5"/>
        </w:numPr>
        <w:ind w:right="-65"/>
        <w:rPr>
          <w:rFonts w:asciiTheme="minorHAnsi" w:hAnsiTheme="minorHAnsi"/>
          <w:sz w:val="22"/>
          <w:szCs w:val="22"/>
        </w:rPr>
      </w:pPr>
      <w:r w:rsidRPr="00F65EA0">
        <w:rPr>
          <w:rFonts w:asciiTheme="minorHAnsi" w:hAnsiTheme="minorHAnsi"/>
          <w:sz w:val="22"/>
          <w:szCs w:val="22"/>
        </w:rPr>
        <w:t>For a surface grinder, ensure the magnetic chuck is securely placed.</w:t>
      </w:r>
    </w:p>
    <w:p w14:paraId="521444B7" w14:textId="77777777" w:rsidR="00DD4356" w:rsidRPr="00F65EA0" w:rsidRDefault="00DD4356" w:rsidP="00DD4356">
      <w:pPr>
        <w:numPr>
          <w:ilvl w:val="0"/>
          <w:numId w:val="5"/>
        </w:numPr>
        <w:ind w:right="-65"/>
        <w:rPr>
          <w:rFonts w:asciiTheme="minorHAnsi" w:hAnsiTheme="minorHAnsi"/>
          <w:sz w:val="22"/>
          <w:szCs w:val="22"/>
        </w:rPr>
      </w:pPr>
      <w:r w:rsidRPr="00F65EA0">
        <w:rPr>
          <w:rFonts w:asciiTheme="minorHAnsi" w:hAnsiTheme="minorHAnsi"/>
          <w:sz w:val="22"/>
          <w:szCs w:val="22"/>
        </w:rPr>
        <w:t>Do not grind aluminum due to potential hazards. Check with supervision for safety requirements.</w:t>
      </w:r>
    </w:p>
    <w:p w14:paraId="0C2E8EBB" w14:textId="3BC15A2D" w:rsidR="00DD4356" w:rsidRPr="00F65EA0" w:rsidRDefault="00DD4356" w:rsidP="000371F3">
      <w:pPr>
        <w:numPr>
          <w:ilvl w:val="0"/>
          <w:numId w:val="3"/>
        </w:numPr>
        <w:ind w:right="-65"/>
        <w:rPr>
          <w:rFonts w:asciiTheme="minorHAnsi" w:hAnsiTheme="minorHAnsi"/>
          <w:sz w:val="22"/>
          <w:szCs w:val="22"/>
        </w:rPr>
      </w:pPr>
      <w:r w:rsidRPr="00F65EA0">
        <w:rPr>
          <w:rFonts w:asciiTheme="minorHAnsi" w:hAnsiTheme="minorHAnsi"/>
          <w:sz w:val="22"/>
          <w:szCs w:val="22"/>
        </w:rPr>
        <w:t>Use safety glasses with side shields or machinist</w:t>
      </w:r>
      <w:r w:rsidR="000371F3" w:rsidRPr="00F65EA0">
        <w:rPr>
          <w:rFonts w:asciiTheme="minorHAnsi" w:hAnsiTheme="minorHAnsi"/>
          <w:sz w:val="22"/>
          <w:szCs w:val="22"/>
        </w:rPr>
        <w:t>’</w:t>
      </w:r>
      <w:r w:rsidRPr="00F65EA0">
        <w:rPr>
          <w:rFonts w:asciiTheme="minorHAnsi" w:hAnsiTheme="minorHAnsi"/>
          <w:sz w:val="22"/>
          <w:szCs w:val="22"/>
        </w:rPr>
        <w:t xml:space="preserve">s goggles as a minimum. Consider face shields. </w:t>
      </w:r>
    </w:p>
    <w:p w14:paraId="7126606A" w14:textId="77777777" w:rsidR="00DD4356" w:rsidRPr="00F65EA0" w:rsidRDefault="00DD4356" w:rsidP="00DD4356">
      <w:pPr>
        <w:ind w:left="360" w:right="-65"/>
        <w:rPr>
          <w:rFonts w:asciiTheme="minorHAnsi" w:hAnsiTheme="minorHAnsi"/>
          <w:sz w:val="22"/>
          <w:szCs w:val="22"/>
        </w:rPr>
      </w:pPr>
    </w:p>
    <w:p w14:paraId="684DC375" w14:textId="77777777" w:rsidR="00DD4356" w:rsidRPr="00F65EA0" w:rsidRDefault="00DD4356" w:rsidP="00DD4356">
      <w:pPr>
        <w:ind w:right="-65"/>
        <w:rPr>
          <w:rFonts w:asciiTheme="minorHAnsi" w:hAnsiTheme="minorHAnsi"/>
          <w:b/>
          <w:sz w:val="28"/>
          <w:szCs w:val="28"/>
        </w:rPr>
      </w:pPr>
      <w:r w:rsidRPr="00F65EA0">
        <w:rPr>
          <w:rFonts w:asciiTheme="minorHAnsi" w:hAnsiTheme="minorHAnsi"/>
          <w:b/>
          <w:sz w:val="28"/>
          <w:szCs w:val="28"/>
        </w:rPr>
        <w:t xml:space="preserve">Band Saw Safety Rules: </w:t>
      </w:r>
    </w:p>
    <w:p w14:paraId="0A505093" w14:textId="4D8640C2" w:rsidR="00DD4356" w:rsidRPr="00F65EA0" w:rsidRDefault="00DD4356" w:rsidP="00DD4356">
      <w:pPr>
        <w:numPr>
          <w:ilvl w:val="0"/>
          <w:numId w:val="6"/>
        </w:numPr>
        <w:ind w:right="-65"/>
        <w:rPr>
          <w:rFonts w:asciiTheme="minorHAnsi" w:hAnsiTheme="minorHAnsi"/>
          <w:sz w:val="22"/>
          <w:szCs w:val="22"/>
        </w:rPr>
      </w:pPr>
      <w:r w:rsidRPr="00F65EA0">
        <w:rPr>
          <w:rFonts w:asciiTheme="minorHAnsi" w:hAnsiTheme="minorHAnsi"/>
          <w:sz w:val="22"/>
          <w:szCs w:val="22"/>
        </w:rPr>
        <w:t>Ensure the upper guide and g</w:t>
      </w:r>
      <w:r w:rsidR="000371F3" w:rsidRPr="00F65EA0">
        <w:rPr>
          <w:rFonts w:asciiTheme="minorHAnsi" w:hAnsiTheme="minorHAnsi"/>
          <w:sz w:val="22"/>
          <w:szCs w:val="22"/>
        </w:rPr>
        <w:t>uard is set close to the work (</w:t>
      </w:r>
      <w:r w:rsidRPr="00F65EA0">
        <w:rPr>
          <w:rFonts w:asciiTheme="minorHAnsi" w:hAnsiTheme="minorHAnsi"/>
          <w:sz w:val="22"/>
          <w:szCs w:val="22"/>
        </w:rPr>
        <w:t>¼”)</w:t>
      </w:r>
    </w:p>
    <w:p w14:paraId="462FCE8D" w14:textId="77777777" w:rsidR="00DD4356" w:rsidRPr="00F65EA0" w:rsidRDefault="00DD4356" w:rsidP="00DD4356">
      <w:pPr>
        <w:numPr>
          <w:ilvl w:val="0"/>
          <w:numId w:val="6"/>
        </w:numPr>
        <w:ind w:right="-65"/>
        <w:rPr>
          <w:rFonts w:asciiTheme="minorHAnsi" w:hAnsiTheme="minorHAnsi"/>
          <w:sz w:val="22"/>
          <w:szCs w:val="22"/>
        </w:rPr>
      </w:pPr>
      <w:r w:rsidRPr="00F65EA0">
        <w:rPr>
          <w:rFonts w:asciiTheme="minorHAnsi" w:hAnsiTheme="minorHAnsi"/>
          <w:sz w:val="22"/>
          <w:szCs w:val="22"/>
        </w:rPr>
        <w:t>Use the proper pitch blade depending on the material thickness. There should be at least 2 teeth in aluminum material and 3 teeth when cutting steel.</w:t>
      </w:r>
    </w:p>
    <w:p w14:paraId="3313C513" w14:textId="77777777" w:rsidR="00DD4356" w:rsidRPr="00F65EA0" w:rsidRDefault="00DD4356" w:rsidP="00DD4356">
      <w:pPr>
        <w:numPr>
          <w:ilvl w:val="0"/>
          <w:numId w:val="6"/>
        </w:numPr>
        <w:ind w:right="-65"/>
        <w:rPr>
          <w:rFonts w:asciiTheme="minorHAnsi" w:hAnsiTheme="minorHAnsi"/>
          <w:sz w:val="22"/>
          <w:szCs w:val="22"/>
        </w:rPr>
      </w:pPr>
      <w:r w:rsidRPr="00F65EA0">
        <w:rPr>
          <w:rFonts w:asciiTheme="minorHAnsi" w:hAnsiTheme="minorHAnsi"/>
          <w:sz w:val="22"/>
          <w:szCs w:val="22"/>
        </w:rPr>
        <w:t xml:space="preserve">Ensure the blade is not defective or cracked prior to installation and is covered by a blade guard. </w:t>
      </w:r>
    </w:p>
    <w:p w14:paraId="187C392E" w14:textId="77777777" w:rsidR="00DD4356" w:rsidRPr="00F65EA0" w:rsidRDefault="00DD4356" w:rsidP="00DD4356">
      <w:pPr>
        <w:numPr>
          <w:ilvl w:val="0"/>
          <w:numId w:val="7"/>
        </w:numPr>
        <w:ind w:right="-65"/>
        <w:rPr>
          <w:rFonts w:asciiTheme="minorHAnsi" w:hAnsiTheme="minorHAnsi"/>
          <w:sz w:val="22"/>
          <w:szCs w:val="22"/>
        </w:rPr>
      </w:pPr>
      <w:r w:rsidRPr="00F65EA0">
        <w:rPr>
          <w:rFonts w:asciiTheme="minorHAnsi" w:hAnsiTheme="minorHAnsi"/>
          <w:sz w:val="22"/>
          <w:szCs w:val="22"/>
        </w:rPr>
        <w:t>Do not run the saw at a higher speed than recommended for the material being cut.</w:t>
      </w:r>
    </w:p>
    <w:p w14:paraId="70AA53ED" w14:textId="77777777" w:rsidR="00DD4356" w:rsidRPr="00F65EA0" w:rsidRDefault="00DD4356" w:rsidP="00DD4356">
      <w:pPr>
        <w:numPr>
          <w:ilvl w:val="0"/>
          <w:numId w:val="8"/>
        </w:numPr>
        <w:ind w:right="-65"/>
        <w:rPr>
          <w:rFonts w:asciiTheme="minorHAnsi" w:hAnsiTheme="minorHAnsi"/>
          <w:sz w:val="22"/>
          <w:szCs w:val="22"/>
        </w:rPr>
      </w:pPr>
      <w:r w:rsidRPr="00F65EA0">
        <w:rPr>
          <w:rFonts w:asciiTheme="minorHAnsi" w:hAnsiTheme="minorHAnsi"/>
          <w:sz w:val="22"/>
          <w:szCs w:val="22"/>
        </w:rPr>
        <w:t>If the motor/saw stalls or breaks, shut off the power immediately and keep clear until the machine has stopped.</w:t>
      </w:r>
    </w:p>
    <w:p w14:paraId="1D326FCA" w14:textId="326F1E28" w:rsidR="00DD4356" w:rsidRPr="00F65EA0" w:rsidRDefault="00DD4356" w:rsidP="000371F3">
      <w:pPr>
        <w:numPr>
          <w:ilvl w:val="0"/>
          <w:numId w:val="3"/>
        </w:numPr>
        <w:ind w:right="-65"/>
        <w:rPr>
          <w:rFonts w:asciiTheme="minorHAnsi" w:hAnsiTheme="minorHAnsi"/>
          <w:sz w:val="22"/>
          <w:szCs w:val="22"/>
        </w:rPr>
      </w:pPr>
      <w:r w:rsidRPr="00F65EA0">
        <w:rPr>
          <w:rFonts w:asciiTheme="minorHAnsi" w:hAnsiTheme="minorHAnsi"/>
          <w:sz w:val="22"/>
          <w:szCs w:val="22"/>
        </w:rPr>
        <w:t xml:space="preserve">Use safety glasses with side shields or machinist’s goggles as a minimum. Consider face shields. </w:t>
      </w:r>
    </w:p>
    <w:p w14:paraId="32F75A19" w14:textId="77777777" w:rsidR="00DD4356" w:rsidRPr="00F65EA0" w:rsidRDefault="00DD4356" w:rsidP="00DD4356">
      <w:pPr>
        <w:ind w:left="360" w:right="-65"/>
        <w:rPr>
          <w:rFonts w:asciiTheme="minorHAnsi" w:hAnsiTheme="minorHAnsi"/>
          <w:sz w:val="22"/>
          <w:szCs w:val="22"/>
        </w:rPr>
      </w:pPr>
    </w:p>
    <w:p w14:paraId="713E4B13" w14:textId="77777777" w:rsidR="008B4150" w:rsidRPr="00F65EA0" w:rsidRDefault="008B4150" w:rsidP="00F81AEC">
      <w:pPr>
        <w:ind w:right="-65"/>
        <w:rPr>
          <w:rFonts w:asciiTheme="minorHAnsi" w:hAnsiTheme="minorHAnsi"/>
          <w:sz w:val="22"/>
          <w:szCs w:val="22"/>
        </w:rPr>
      </w:pPr>
      <w:bookmarkStart w:id="0" w:name="_GoBack"/>
      <w:bookmarkEnd w:id="0"/>
    </w:p>
    <w:p w14:paraId="56483005" w14:textId="77777777" w:rsidR="00DD4356" w:rsidRPr="00F65EA0" w:rsidRDefault="00DD4356" w:rsidP="00DD4356">
      <w:pPr>
        <w:ind w:right="-65"/>
        <w:rPr>
          <w:rFonts w:asciiTheme="minorHAnsi" w:hAnsiTheme="minorHAnsi"/>
          <w:b/>
          <w:sz w:val="28"/>
          <w:szCs w:val="28"/>
        </w:rPr>
      </w:pPr>
      <w:r w:rsidRPr="00F65EA0">
        <w:rPr>
          <w:rFonts w:asciiTheme="minorHAnsi" w:hAnsiTheme="minorHAnsi"/>
          <w:b/>
          <w:sz w:val="28"/>
          <w:szCs w:val="28"/>
        </w:rPr>
        <w:t xml:space="preserve">Disc and Belt Safety Rules: </w:t>
      </w:r>
    </w:p>
    <w:p w14:paraId="2A671FD6" w14:textId="77777777" w:rsidR="00DD4356" w:rsidRPr="00F65EA0" w:rsidRDefault="00DD4356" w:rsidP="00DD4356">
      <w:pPr>
        <w:numPr>
          <w:ilvl w:val="2"/>
          <w:numId w:val="9"/>
        </w:numPr>
        <w:ind w:right="-65"/>
        <w:rPr>
          <w:rFonts w:asciiTheme="minorHAnsi" w:hAnsiTheme="minorHAnsi"/>
          <w:sz w:val="22"/>
          <w:szCs w:val="22"/>
        </w:rPr>
      </w:pPr>
      <w:r w:rsidRPr="00F65EA0">
        <w:rPr>
          <w:rFonts w:asciiTheme="minorHAnsi" w:hAnsiTheme="minorHAnsi"/>
          <w:sz w:val="22"/>
          <w:szCs w:val="22"/>
        </w:rPr>
        <w:t>Ensure the guards are in place prior to use.</w:t>
      </w:r>
    </w:p>
    <w:p w14:paraId="513D1D6C" w14:textId="77777777" w:rsidR="00DD4356" w:rsidRPr="00F65EA0" w:rsidRDefault="00DD4356" w:rsidP="00DD4356">
      <w:pPr>
        <w:numPr>
          <w:ilvl w:val="2"/>
          <w:numId w:val="9"/>
        </w:numPr>
        <w:ind w:right="-65"/>
        <w:rPr>
          <w:rFonts w:asciiTheme="minorHAnsi" w:hAnsiTheme="minorHAnsi"/>
          <w:sz w:val="22"/>
          <w:szCs w:val="22"/>
        </w:rPr>
      </w:pPr>
      <w:r w:rsidRPr="00F65EA0">
        <w:rPr>
          <w:rFonts w:asciiTheme="minorHAnsi" w:hAnsiTheme="minorHAnsi"/>
          <w:sz w:val="22"/>
          <w:szCs w:val="22"/>
        </w:rPr>
        <w:t xml:space="preserve">Do not operate machines with worn, ripped or torn belts or discs. </w:t>
      </w:r>
    </w:p>
    <w:p w14:paraId="309E996B" w14:textId="77777777" w:rsidR="00DD4356" w:rsidRPr="00F65EA0" w:rsidRDefault="00DD4356" w:rsidP="00DD4356">
      <w:pPr>
        <w:numPr>
          <w:ilvl w:val="2"/>
          <w:numId w:val="9"/>
        </w:numPr>
        <w:ind w:right="-65"/>
        <w:rPr>
          <w:rFonts w:asciiTheme="minorHAnsi" w:hAnsiTheme="minorHAnsi"/>
          <w:sz w:val="22"/>
          <w:szCs w:val="22"/>
        </w:rPr>
      </w:pPr>
      <w:r w:rsidRPr="00F65EA0">
        <w:rPr>
          <w:rFonts w:asciiTheme="minorHAnsi" w:hAnsiTheme="minorHAnsi"/>
          <w:sz w:val="22"/>
          <w:szCs w:val="22"/>
        </w:rPr>
        <w:lastRenderedPageBreak/>
        <w:t>Place the work against the rest on the disc and belt sanders as firmly as possible.</w:t>
      </w:r>
    </w:p>
    <w:p w14:paraId="4F7067E6" w14:textId="77777777" w:rsidR="00DD4356" w:rsidRPr="00F65EA0" w:rsidRDefault="00DD4356" w:rsidP="00DD4356">
      <w:pPr>
        <w:numPr>
          <w:ilvl w:val="2"/>
          <w:numId w:val="9"/>
        </w:numPr>
        <w:ind w:right="-65"/>
        <w:rPr>
          <w:rFonts w:asciiTheme="minorHAnsi" w:hAnsiTheme="minorHAnsi"/>
          <w:sz w:val="22"/>
          <w:szCs w:val="22"/>
        </w:rPr>
      </w:pPr>
      <w:r w:rsidRPr="00F65EA0">
        <w:rPr>
          <w:rFonts w:asciiTheme="minorHAnsi" w:hAnsiTheme="minorHAnsi"/>
          <w:sz w:val="22"/>
          <w:szCs w:val="22"/>
        </w:rPr>
        <w:t>For disc sanders, always use the downward motion side of the disc. Using the upward motion can throw the parts outward with force.</w:t>
      </w:r>
    </w:p>
    <w:p w14:paraId="264ECE14" w14:textId="77777777" w:rsidR="00DD4356" w:rsidRPr="00F65EA0" w:rsidRDefault="00DD4356" w:rsidP="00DD4356">
      <w:pPr>
        <w:numPr>
          <w:ilvl w:val="2"/>
          <w:numId w:val="9"/>
        </w:numPr>
        <w:ind w:right="-65"/>
        <w:rPr>
          <w:rFonts w:asciiTheme="minorHAnsi" w:hAnsiTheme="minorHAnsi"/>
          <w:sz w:val="22"/>
          <w:szCs w:val="22"/>
        </w:rPr>
      </w:pPr>
      <w:r w:rsidRPr="00F65EA0">
        <w:rPr>
          <w:rFonts w:asciiTheme="minorHAnsi" w:hAnsiTheme="minorHAnsi"/>
          <w:sz w:val="22"/>
          <w:szCs w:val="22"/>
        </w:rPr>
        <w:t>For horizontal belt sanders, always use the motion of the sanding belt that is away from the body.</w:t>
      </w:r>
    </w:p>
    <w:p w14:paraId="3844A1D8" w14:textId="77777777" w:rsidR="00DD4356" w:rsidRPr="00F65EA0" w:rsidRDefault="00DD4356" w:rsidP="00DD4356">
      <w:pPr>
        <w:numPr>
          <w:ilvl w:val="2"/>
          <w:numId w:val="9"/>
        </w:numPr>
        <w:ind w:right="-65"/>
        <w:rPr>
          <w:rFonts w:asciiTheme="minorHAnsi" w:hAnsiTheme="minorHAnsi"/>
          <w:sz w:val="22"/>
          <w:szCs w:val="22"/>
        </w:rPr>
      </w:pPr>
      <w:r w:rsidRPr="00F65EA0">
        <w:rPr>
          <w:rFonts w:asciiTheme="minorHAnsi" w:hAnsiTheme="minorHAnsi"/>
          <w:sz w:val="22"/>
          <w:szCs w:val="22"/>
        </w:rPr>
        <w:t xml:space="preserve">Even for common materials, sanding operations generate significant amounts of dust and require control.  For infrequent use local bag filters or filtered shop vacuum cleaners are generally sufficient, but high use units and those involved with more hazardous materials will require true local exhaust ventilation for contaminant control.  Consult the MIT EHS Office for technical assistance. </w:t>
      </w:r>
    </w:p>
    <w:p w14:paraId="3C01A75F" w14:textId="02AC0489" w:rsidR="00DD4356" w:rsidRPr="00F65EA0" w:rsidRDefault="00DD4356" w:rsidP="00DD4356">
      <w:pPr>
        <w:numPr>
          <w:ilvl w:val="0"/>
          <w:numId w:val="3"/>
        </w:numPr>
        <w:ind w:right="-65"/>
        <w:rPr>
          <w:rFonts w:asciiTheme="minorHAnsi" w:hAnsiTheme="minorHAnsi"/>
          <w:sz w:val="22"/>
          <w:szCs w:val="22"/>
        </w:rPr>
      </w:pPr>
      <w:r w:rsidRPr="00F65EA0">
        <w:rPr>
          <w:rFonts w:asciiTheme="minorHAnsi" w:hAnsiTheme="minorHAnsi"/>
          <w:sz w:val="22"/>
          <w:szCs w:val="22"/>
        </w:rPr>
        <w:t xml:space="preserve">Use safety glasses with side shields or machinist’s goggles as a minimum. Consider face shields. </w:t>
      </w:r>
    </w:p>
    <w:p w14:paraId="67CF4B3C" w14:textId="77777777" w:rsidR="00DD4356" w:rsidRPr="00F65EA0" w:rsidRDefault="00DD4356" w:rsidP="00DD4356">
      <w:pPr>
        <w:ind w:right="-65"/>
        <w:rPr>
          <w:rFonts w:asciiTheme="minorHAnsi" w:hAnsiTheme="minorHAnsi"/>
          <w:sz w:val="22"/>
          <w:szCs w:val="22"/>
        </w:rPr>
      </w:pPr>
    </w:p>
    <w:p w14:paraId="1686386E" w14:textId="77777777" w:rsidR="00DD4356" w:rsidRPr="00F65EA0" w:rsidRDefault="00DD4356" w:rsidP="00DD4356">
      <w:pPr>
        <w:ind w:left="360" w:right="-65"/>
        <w:rPr>
          <w:rFonts w:asciiTheme="minorHAnsi" w:hAnsiTheme="minorHAnsi"/>
          <w:sz w:val="22"/>
          <w:szCs w:val="22"/>
        </w:rPr>
      </w:pPr>
    </w:p>
    <w:p w14:paraId="362FA290" w14:textId="77777777" w:rsidR="00DD4356" w:rsidRPr="00F65EA0" w:rsidRDefault="00DD4356" w:rsidP="00DD4356">
      <w:pPr>
        <w:ind w:right="-65"/>
        <w:rPr>
          <w:rFonts w:asciiTheme="minorHAnsi" w:hAnsiTheme="minorHAnsi"/>
          <w:b/>
          <w:sz w:val="28"/>
          <w:szCs w:val="28"/>
        </w:rPr>
      </w:pPr>
      <w:r w:rsidRPr="00F65EA0">
        <w:rPr>
          <w:rFonts w:asciiTheme="minorHAnsi" w:hAnsiTheme="minorHAnsi"/>
          <w:b/>
          <w:sz w:val="28"/>
          <w:szCs w:val="28"/>
        </w:rPr>
        <w:t xml:space="preserve">Table Saw Safety Rules: </w:t>
      </w:r>
    </w:p>
    <w:p w14:paraId="5C7C368B" w14:textId="77777777" w:rsidR="00DD4356" w:rsidRPr="00F65EA0" w:rsidRDefault="00DD4356" w:rsidP="00DD4356">
      <w:pPr>
        <w:numPr>
          <w:ilvl w:val="0"/>
          <w:numId w:val="11"/>
        </w:numPr>
        <w:ind w:right="-65"/>
        <w:rPr>
          <w:rFonts w:asciiTheme="minorHAnsi" w:hAnsiTheme="minorHAnsi"/>
          <w:sz w:val="22"/>
          <w:szCs w:val="22"/>
        </w:rPr>
      </w:pPr>
      <w:r w:rsidRPr="00F65EA0">
        <w:rPr>
          <w:rFonts w:asciiTheme="minorHAnsi" w:hAnsiTheme="minorHAnsi"/>
          <w:sz w:val="22"/>
          <w:szCs w:val="22"/>
        </w:rPr>
        <w:t xml:space="preserve">Consider presence-sensing emergency stop technology such as the </w:t>
      </w:r>
      <w:proofErr w:type="spellStart"/>
      <w:r w:rsidRPr="00F65EA0">
        <w:rPr>
          <w:rFonts w:asciiTheme="minorHAnsi" w:hAnsiTheme="minorHAnsi"/>
          <w:sz w:val="22"/>
          <w:szCs w:val="22"/>
        </w:rPr>
        <w:t>SawStop</w:t>
      </w:r>
      <w:proofErr w:type="spellEnd"/>
      <w:r w:rsidRPr="00F65EA0">
        <w:rPr>
          <w:rFonts w:asciiTheme="minorHAnsi" w:hAnsiTheme="minorHAnsi"/>
          <w:sz w:val="22"/>
          <w:szCs w:val="22"/>
          <w:vertAlign w:val="superscript"/>
        </w:rPr>
        <w:t>®</w:t>
      </w:r>
      <w:r w:rsidRPr="00F65EA0">
        <w:rPr>
          <w:rFonts w:asciiTheme="minorHAnsi" w:hAnsiTheme="minorHAnsi"/>
          <w:sz w:val="22"/>
          <w:szCs w:val="22"/>
        </w:rPr>
        <w:t xml:space="preserve"> for new purchases and the replacement of existing </w:t>
      </w:r>
      <w:proofErr w:type="spellStart"/>
      <w:r w:rsidRPr="00F65EA0">
        <w:rPr>
          <w:rFonts w:asciiTheme="minorHAnsi" w:hAnsiTheme="minorHAnsi"/>
          <w:sz w:val="22"/>
          <w:szCs w:val="22"/>
        </w:rPr>
        <w:t>tablesaws</w:t>
      </w:r>
      <w:proofErr w:type="spellEnd"/>
      <w:r w:rsidRPr="00F65EA0">
        <w:rPr>
          <w:rFonts w:asciiTheme="minorHAnsi" w:hAnsiTheme="minorHAnsi"/>
          <w:sz w:val="22"/>
          <w:szCs w:val="22"/>
        </w:rPr>
        <w:t xml:space="preserve">. While this safety feature can be overridden, and it does not prevent workpiece kickback, it can significantly lessen the risk of serious lacerations and amputations when used appropriately.  </w:t>
      </w:r>
    </w:p>
    <w:p w14:paraId="2445503C" w14:textId="77777777" w:rsidR="00DD4356" w:rsidRPr="00F65EA0" w:rsidRDefault="00DD4356" w:rsidP="00DD4356">
      <w:pPr>
        <w:numPr>
          <w:ilvl w:val="0"/>
          <w:numId w:val="11"/>
        </w:numPr>
        <w:ind w:right="-65"/>
        <w:rPr>
          <w:rFonts w:asciiTheme="minorHAnsi" w:hAnsiTheme="minorHAnsi"/>
          <w:sz w:val="22"/>
          <w:szCs w:val="22"/>
        </w:rPr>
      </w:pPr>
      <w:r w:rsidRPr="00F65EA0">
        <w:rPr>
          <w:rFonts w:asciiTheme="minorHAnsi" w:hAnsiTheme="minorHAnsi"/>
          <w:sz w:val="22"/>
          <w:szCs w:val="22"/>
        </w:rPr>
        <w:t xml:space="preserve">Ensure the guards are in place prior to use. </w:t>
      </w:r>
    </w:p>
    <w:p w14:paraId="1223CA31" w14:textId="77777777" w:rsidR="00DD4356" w:rsidRPr="00F65EA0" w:rsidRDefault="00DD4356" w:rsidP="00DD4356">
      <w:pPr>
        <w:numPr>
          <w:ilvl w:val="2"/>
          <w:numId w:val="11"/>
        </w:numPr>
        <w:ind w:right="-65"/>
        <w:rPr>
          <w:rFonts w:asciiTheme="minorHAnsi" w:hAnsiTheme="minorHAnsi"/>
          <w:sz w:val="22"/>
          <w:szCs w:val="22"/>
        </w:rPr>
      </w:pPr>
      <w:r w:rsidRPr="00F65EA0">
        <w:rPr>
          <w:rFonts w:asciiTheme="minorHAnsi" w:hAnsiTheme="minorHAnsi"/>
          <w:sz w:val="22"/>
          <w:szCs w:val="22"/>
        </w:rPr>
        <w:t>Use the proper blade for the material being cut. Set it 1/8” above the work.</w:t>
      </w:r>
    </w:p>
    <w:p w14:paraId="02107CB7" w14:textId="77777777" w:rsidR="00DD4356" w:rsidRPr="00F65EA0" w:rsidRDefault="00DD4356" w:rsidP="00DD4356">
      <w:pPr>
        <w:numPr>
          <w:ilvl w:val="0"/>
          <w:numId w:val="11"/>
        </w:numPr>
        <w:ind w:right="-65"/>
        <w:rPr>
          <w:rFonts w:asciiTheme="minorHAnsi" w:hAnsiTheme="minorHAnsi"/>
          <w:sz w:val="22"/>
          <w:szCs w:val="22"/>
        </w:rPr>
      </w:pPr>
      <w:r w:rsidRPr="00F65EA0">
        <w:rPr>
          <w:rFonts w:asciiTheme="minorHAnsi" w:hAnsiTheme="minorHAnsi"/>
          <w:sz w:val="22"/>
          <w:szCs w:val="22"/>
        </w:rPr>
        <w:t>Inspect the blade prior to use. Ensure it is sharp and free of defects</w:t>
      </w:r>
    </w:p>
    <w:p w14:paraId="4D8D33D3" w14:textId="77777777" w:rsidR="00DD4356" w:rsidRPr="00F65EA0" w:rsidRDefault="00DD4356" w:rsidP="00DD4356">
      <w:pPr>
        <w:numPr>
          <w:ilvl w:val="0"/>
          <w:numId w:val="11"/>
        </w:numPr>
        <w:ind w:right="-65"/>
        <w:rPr>
          <w:rFonts w:asciiTheme="minorHAnsi" w:hAnsiTheme="minorHAnsi"/>
          <w:sz w:val="22"/>
          <w:szCs w:val="22"/>
        </w:rPr>
      </w:pPr>
      <w:r w:rsidRPr="00F65EA0">
        <w:rPr>
          <w:rFonts w:asciiTheme="minorHAnsi" w:hAnsiTheme="minorHAnsi"/>
          <w:sz w:val="22"/>
          <w:szCs w:val="22"/>
        </w:rPr>
        <w:t>Use a push stick or block to rip narrow pieces of stock. Never place fingers near the blade</w:t>
      </w:r>
    </w:p>
    <w:p w14:paraId="3D09FA19" w14:textId="763ED478" w:rsidR="00DD4356" w:rsidRPr="00F65EA0" w:rsidRDefault="00DD4356" w:rsidP="00DD4356">
      <w:pPr>
        <w:numPr>
          <w:ilvl w:val="0"/>
          <w:numId w:val="11"/>
        </w:numPr>
        <w:ind w:right="-65"/>
        <w:rPr>
          <w:rFonts w:asciiTheme="minorHAnsi" w:hAnsiTheme="minorHAnsi"/>
          <w:sz w:val="22"/>
          <w:szCs w:val="22"/>
        </w:rPr>
      </w:pPr>
      <w:r w:rsidRPr="00F65EA0">
        <w:rPr>
          <w:rFonts w:asciiTheme="minorHAnsi" w:hAnsiTheme="minorHAnsi"/>
          <w:sz w:val="22"/>
          <w:szCs w:val="22"/>
        </w:rPr>
        <w:t>User infeed and outfeed supports for large material, especially full-size sheet goods.  If such supports are unavailable or impractical, obtain assistance from the Facility Ma</w:t>
      </w:r>
      <w:r w:rsidR="00612073" w:rsidRPr="00F65EA0">
        <w:rPr>
          <w:rFonts w:asciiTheme="minorHAnsi" w:hAnsiTheme="minorHAnsi"/>
          <w:sz w:val="22"/>
          <w:szCs w:val="22"/>
        </w:rPr>
        <w:t xml:space="preserve">nager, Supervisor, or Monitor. </w:t>
      </w:r>
      <w:r w:rsidRPr="00F65EA0">
        <w:rPr>
          <w:rFonts w:asciiTheme="minorHAnsi" w:hAnsiTheme="minorHAnsi"/>
          <w:sz w:val="22"/>
          <w:szCs w:val="22"/>
        </w:rPr>
        <w:t xml:space="preserve">Alternatively, use a panel saw to dimension and rough cut large workpieces.  </w:t>
      </w:r>
    </w:p>
    <w:p w14:paraId="42CC76C3" w14:textId="77777777" w:rsidR="00DD4356" w:rsidRPr="00F65EA0" w:rsidRDefault="00DD4356" w:rsidP="00DD4356">
      <w:pPr>
        <w:numPr>
          <w:ilvl w:val="1"/>
          <w:numId w:val="11"/>
        </w:numPr>
        <w:ind w:right="-65"/>
        <w:rPr>
          <w:rFonts w:asciiTheme="minorHAnsi" w:hAnsiTheme="minorHAnsi"/>
          <w:sz w:val="22"/>
          <w:szCs w:val="22"/>
        </w:rPr>
      </w:pPr>
      <w:r w:rsidRPr="00F65EA0">
        <w:rPr>
          <w:rFonts w:asciiTheme="minorHAnsi" w:hAnsiTheme="minorHAnsi"/>
          <w:sz w:val="22"/>
          <w:szCs w:val="22"/>
        </w:rPr>
        <w:t>Prevent the accumulation of scraps and sawdust by routinely cleaning the area and discarding waste materials appropriately.</w:t>
      </w:r>
    </w:p>
    <w:p w14:paraId="38F4DCF9" w14:textId="77777777" w:rsidR="00DD4356" w:rsidRPr="00F65EA0" w:rsidRDefault="00DD4356" w:rsidP="00DD4356">
      <w:pPr>
        <w:numPr>
          <w:ilvl w:val="1"/>
          <w:numId w:val="11"/>
        </w:numPr>
        <w:ind w:right="-65"/>
        <w:rPr>
          <w:rFonts w:asciiTheme="minorHAnsi" w:hAnsiTheme="minorHAnsi"/>
          <w:sz w:val="22"/>
          <w:szCs w:val="22"/>
        </w:rPr>
      </w:pPr>
      <w:r w:rsidRPr="00F65EA0">
        <w:rPr>
          <w:rFonts w:asciiTheme="minorHAnsi" w:hAnsiTheme="minorHAnsi"/>
          <w:sz w:val="22"/>
          <w:szCs w:val="22"/>
        </w:rPr>
        <w:t>Provide dust collection under the blade slot.  For infrequently used equipment, a fabric dust bag or filtered shop vacuum is generally sufficient.  For higher use equipment, true local exhaust ventilation and a dust collector are necessary.  Dust collection hoods integrated with an over-the-blade guard are also available.</w:t>
      </w:r>
    </w:p>
    <w:p w14:paraId="11513240" w14:textId="6369E379" w:rsidR="00DD4356" w:rsidRPr="00F65EA0" w:rsidRDefault="00DD4356" w:rsidP="00612073">
      <w:pPr>
        <w:numPr>
          <w:ilvl w:val="1"/>
          <w:numId w:val="11"/>
        </w:numPr>
        <w:ind w:right="-65"/>
        <w:rPr>
          <w:rFonts w:asciiTheme="minorHAnsi" w:hAnsiTheme="minorHAnsi"/>
          <w:sz w:val="22"/>
          <w:szCs w:val="22"/>
        </w:rPr>
      </w:pPr>
      <w:r w:rsidRPr="00F65EA0">
        <w:rPr>
          <w:rFonts w:asciiTheme="minorHAnsi" w:hAnsiTheme="minorHAnsi"/>
          <w:sz w:val="22"/>
          <w:szCs w:val="22"/>
        </w:rPr>
        <w:t xml:space="preserve">Use safety glasses with side shields or machinist’s goggles as a minimum. Consider face shields.  </w:t>
      </w:r>
    </w:p>
    <w:p w14:paraId="730179AB" w14:textId="77777777" w:rsidR="00DD4356" w:rsidRPr="00F65EA0" w:rsidRDefault="00DD4356" w:rsidP="00DD4356">
      <w:pPr>
        <w:pStyle w:val="ListParagraph"/>
        <w:numPr>
          <w:ilvl w:val="0"/>
          <w:numId w:val="11"/>
        </w:numPr>
        <w:ind w:right="-72"/>
        <w:rPr>
          <w:rFonts w:asciiTheme="minorHAnsi" w:hAnsiTheme="minorHAnsi"/>
          <w:sz w:val="22"/>
          <w:szCs w:val="22"/>
        </w:rPr>
      </w:pPr>
      <w:r w:rsidRPr="00F65EA0">
        <w:rPr>
          <w:rFonts w:asciiTheme="minorHAnsi" w:hAnsiTheme="minorHAnsi"/>
          <w:sz w:val="22"/>
          <w:szCs w:val="22"/>
        </w:rPr>
        <w:t xml:space="preserve">Under certain specific circumstances, guards or shields may impede actions such as bevel cuts, </w:t>
      </w:r>
      <w:proofErr w:type="spellStart"/>
      <w:r w:rsidRPr="00F65EA0">
        <w:rPr>
          <w:rFonts w:asciiTheme="minorHAnsi" w:hAnsiTheme="minorHAnsi"/>
          <w:sz w:val="22"/>
          <w:szCs w:val="22"/>
        </w:rPr>
        <w:t>tenoning</w:t>
      </w:r>
      <w:proofErr w:type="spellEnd"/>
      <w:r w:rsidRPr="00F65EA0">
        <w:rPr>
          <w:rFonts w:asciiTheme="minorHAnsi" w:hAnsiTheme="minorHAnsi"/>
          <w:sz w:val="22"/>
          <w:szCs w:val="22"/>
        </w:rPr>
        <w:t xml:space="preserve">, slotting and </w:t>
      </w:r>
      <w:proofErr w:type="spellStart"/>
      <w:r w:rsidRPr="00F65EA0">
        <w:rPr>
          <w:rFonts w:asciiTheme="minorHAnsi" w:hAnsiTheme="minorHAnsi"/>
          <w:sz w:val="22"/>
          <w:szCs w:val="22"/>
        </w:rPr>
        <w:t>dadoing</w:t>
      </w:r>
      <w:proofErr w:type="spellEnd"/>
      <w:r w:rsidRPr="00F65EA0">
        <w:rPr>
          <w:rFonts w:asciiTheme="minorHAnsi" w:hAnsiTheme="minorHAnsi"/>
          <w:sz w:val="22"/>
          <w:szCs w:val="22"/>
        </w:rPr>
        <w:t>.  Under these kinds of conditions only, alternative safeguarding must be implemented.  These should be discussed first with the Facility Manager, Supervisor, or Monitor, and may include the adoption of special jigs, “sleds”, templates, fixtures, or other means that effectively control hazards.</w:t>
      </w:r>
    </w:p>
    <w:p w14:paraId="1AA58CB6" w14:textId="77777777" w:rsidR="00DD4356" w:rsidRPr="00F65EA0" w:rsidRDefault="00DD4356" w:rsidP="00DD4356">
      <w:pPr>
        <w:ind w:right="-65"/>
        <w:rPr>
          <w:rFonts w:asciiTheme="minorHAnsi" w:hAnsiTheme="minorHAnsi"/>
          <w:sz w:val="22"/>
          <w:szCs w:val="22"/>
        </w:rPr>
      </w:pPr>
    </w:p>
    <w:p w14:paraId="5C13D1B2" w14:textId="77777777" w:rsidR="00DD4356" w:rsidRPr="00F65EA0" w:rsidRDefault="00DD4356" w:rsidP="00DD4356">
      <w:pPr>
        <w:ind w:left="360" w:right="-65"/>
        <w:rPr>
          <w:rFonts w:asciiTheme="minorHAnsi" w:hAnsiTheme="minorHAnsi"/>
          <w:sz w:val="22"/>
          <w:szCs w:val="22"/>
        </w:rPr>
      </w:pPr>
    </w:p>
    <w:p w14:paraId="7F60809D" w14:textId="77777777" w:rsidR="00DD4356" w:rsidRPr="00F65EA0" w:rsidRDefault="00DD4356" w:rsidP="00DD4356">
      <w:pPr>
        <w:ind w:right="-65"/>
        <w:rPr>
          <w:rFonts w:asciiTheme="minorHAnsi" w:hAnsiTheme="minorHAnsi"/>
          <w:b/>
          <w:sz w:val="28"/>
          <w:szCs w:val="28"/>
        </w:rPr>
      </w:pPr>
      <w:r w:rsidRPr="00F65EA0">
        <w:rPr>
          <w:rFonts w:asciiTheme="minorHAnsi" w:hAnsiTheme="minorHAnsi"/>
          <w:b/>
          <w:sz w:val="28"/>
          <w:szCs w:val="28"/>
        </w:rPr>
        <w:t xml:space="preserve">Jig Saw Safety Rules: </w:t>
      </w:r>
    </w:p>
    <w:p w14:paraId="3432F6E7" w14:textId="704877BD" w:rsidR="00DD4356" w:rsidRPr="00F65EA0" w:rsidRDefault="00DD4356" w:rsidP="00DD4356">
      <w:pPr>
        <w:numPr>
          <w:ilvl w:val="1"/>
          <w:numId w:val="12"/>
        </w:numPr>
        <w:ind w:right="-65"/>
        <w:rPr>
          <w:rFonts w:asciiTheme="minorHAnsi" w:hAnsiTheme="minorHAnsi"/>
          <w:sz w:val="22"/>
          <w:szCs w:val="22"/>
        </w:rPr>
      </w:pPr>
      <w:r w:rsidRPr="00F65EA0">
        <w:rPr>
          <w:rFonts w:asciiTheme="minorHAnsi" w:hAnsiTheme="minorHAnsi"/>
          <w:sz w:val="22"/>
          <w:szCs w:val="22"/>
        </w:rPr>
        <w:t xml:space="preserve">Ensure the guard is in place prior to use. </w:t>
      </w:r>
    </w:p>
    <w:p w14:paraId="2236DD1A" w14:textId="2726853F" w:rsidR="00DD4356" w:rsidRPr="00F65EA0" w:rsidRDefault="00DD4356" w:rsidP="00DD4356">
      <w:pPr>
        <w:numPr>
          <w:ilvl w:val="0"/>
          <w:numId w:val="12"/>
        </w:numPr>
        <w:ind w:right="-65"/>
        <w:rPr>
          <w:rFonts w:asciiTheme="minorHAnsi" w:hAnsiTheme="minorHAnsi"/>
          <w:sz w:val="22"/>
          <w:szCs w:val="22"/>
        </w:rPr>
      </w:pPr>
      <w:r w:rsidRPr="00F65EA0">
        <w:rPr>
          <w:rFonts w:asciiTheme="minorHAnsi" w:hAnsiTheme="minorHAnsi"/>
          <w:sz w:val="22"/>
          <w:szCs w:val="22"/>
        </w:rPr>
        <w:t>Use a threshold rest (slotted foot) to hold the stock</w:t>
      </w:r>
      <w:r w:rsidR="00612073" w:rsidRPr="00F65EA0">
        <w:rPr>
          <w:rFonts w:asciiTheme="minorHAnsi" w:hAnsiTheme="minorHAnsi"/>
          <w:sz w:val="22"/>
          <w:szCs w:val="22"/>
        </w:rPr>
        <w:t>.</w:t>
      </w:r>
    </w:p>
    <w:p w14:paraId="2DCCF87A" w14:textId="0BD297D5" w:rsidR="00DD4356" w:rsidRPr="00F65EA0" w:rsidRDefault="00DD4356" w:rsidP="00DD4356">
      <w:pPr>
        <w:numPr>
          <w:ilvl w:val="0"/>
          <w:numId w:val="12"/>
        </w:numPr>
        <w:ind w:right="-65"/>
        <w:rPr>
          <w:rFonts w:asciiTheme="minorHAnsi" w:hAnsiTheme="minorHAnsi"/>
          <w:sz w:val="22"/>
          <w:szCs w:val="22"/>
        </w:rPr>
      </w:pPr>
      <w:r w:rsidRPr="00F65EA0">
        <w:rPr>
          <w:rFonts w:asciiTheme="minorHAnsi" w:hAnsiTheme="minorHAnsi"/>
          <w:sz w:val="22"/>
          <w:szCs w:val="22"/>
        </w:rPr>
        <w:t>Ensure blade is properly attached and secured</w:t>
      </w:r>
      <w:r w:rsidR="00612073" w:rsidRPr="00F65EA0">
        <w:rPr>
          <w:rFonts w:asciiTheme="minorHAnsi" w:hAnsiTheme="minorHAnsi"/>
          <w:sz w:val="22"/>
          <w:szCs w:val="22"/>
        </w:rPr>
        <w:t>.</w:t>
      </w:r>
    </w:p>
    <w:p w14:paraId="2B65257B" w14:textId="291786F8" w:rsidR="00DD4356" w:rsidRPr="00F65EA0" w:rsidRDefault="00DD4356" w:rsidP="00DD4356">
      <w:pPr>
        <w:numPr>
          <w:ilvl w:val="0"/>
          <w:numId w:val="12"/>
        </w:numPr>
        <w:ind w:right="-65"/>
        <w:rPr>
          <w:rFonts w:asciiTheme="minorHAnsi" w:hAnsiTheme="minorHAnsi"/>
          <w:sz w:val="22"/>
          <w:szCs w:val="22"/>
        </w:rPr>
      </w:pPr>
      <w:r w:rsidRPr="00F65EA0">
        <w:rPr>
          <w:rFonts w:asciiTheme="minorHAnsi" w:hAnsiTheme="minorHAnsi"/>
          <w:sz w:val="22"/>
          <w:szCs w:val="22"/>
        </w:rPr>
        <w:t>Make turns slowly, no sharp turns with a wide blade</w:t>
      </w:r>
      <w:r w:rsidR="00612073" w:rsidRPr="00F65EA0">
        <w:rPr>
          <w:rFonts w:asciiTheme="minorHAnsi" w:hAnsiTheme="minorHAnsi"/>
          <w:sz w:val="22"/>
          <w:szCs w:val="22"/>
        </w:rPr>
        <w:t>.</w:t>
      </w:r>
    </w:p>
    <w:p w14:paraId="6F81885C" w14:textId="6A238F53" w:rsidR="00612073" w:rsidRPr="008B4150" w:rsidRDefault="00DD4356" w:rsidP="00DD4356">
      <w:pPr>
        <w:numPr>
          <w:ilvl w:val="0"/>
          <w:numId w:val="12"/>
        </w:numPr>
        <w:ind w:right="-65"/>
        <w:rPr>
          <w:rFonts w:asciiTheme="minorHAnsi" w:hAnsiTheme="minorHAnsi"/>
          <w:sz w:val="22"/>
          <w:szCs w:val="22"/>
        </w:rPr>
      </w:pPr>
      <w:r w:rsidRPr="00F65EA0">
        <w:rPr>
          <w:rFonts w:asciiTheme="minorHAnsi" w:hAnsiTheme="minorHAnsi"/>
          <w:sz w:val="22"/>
          <w:szCs w:val="22"/>
        </w:rPr>
        <w:t xml:space="preserve">Use safety glasses with side shields or machinist’s goggles as a minimum. Consider face shields. </w:t>
      </w:r>
    </w:p>
    <w:sectPr w:rsidR="00612073" w:rsidRPr="008B4150" w:rsidSect="00F81AEC">
      <w:footerReference w:type="default" r:id="rId7"/>
      <w:pgSz w:w="12240" w:h="15840"/>
      <w:pgMar w:top="1440" w:right="1440" w:bottom="1440" w:left="1440" w:header="720" w:footer="4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ED7CD" w14:textId="77777777" w:rsidR="00183793" w:rsidRDefault="00183793" w:rsidP="00F81AEC">
      <w:r>
        <w:separator/>
      </w:r>
    </w:p>
  </w:endnote>
  <w:endnote w:type="continuationSeparator" w:id="0">
    <w:p w14:paraId="195D1789" w14:textId="77777777" w:rsidR="00183793" w:rsidRDefault="00183793" w:rsidP="00F8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705973"/>
      <w:docPartObj>
        <w:docPartGallery w:val="Page Numbers (Bottom of Page)"/>
        <w:docPartUnique/>
      </w:docPartObj>
    </w:sdtPr>
    <w:sdtEndPr>
      <w:rPr>
        <w:noProof/>
      </w:rPr>
    </w:sdtEndPr>
    <w:sdtContent>
      <w:p w14:paraId="203ED7FB" w14:textId="17A912AB" w:rsidR="00F81AEC" w:rsidRDefault="00F81AE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1AF3474" w14:textId="77777777" w:rsidR="00F81AEC" w:rsidRDefault="00F81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A8A96" w14:textId="77777777" w:rsidR="00183793" w:rsidRDefault="00183793" w:rsidP="00F81AEC">
      <w:r>
        <w:separator/>
      </w:r>
    </w:p>
  </w:footnote>
  <w:footnote w:type="continuationSeparator" w:id="0">
    <w:p w14:paraId="772EA9B4" w14:textId="77777777" w:rsidR="00183793" w:rsidRDefault="00183793" w:rsidP="00F81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2F40"/>
    <w:multiLevelType w:val="hybridMultilevel"/>
    <w:tmpl w:val="740421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05E79"/>
    <w:multiLevelType w:val="hybridMultilevel"/>
    <w:tmpl w:val="0A64DC94"/>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720"/>
        </w:tabs>
        <w:ind w:left="720" w:hanging="360"/>
      </w:pPr>
      <w:rPr>
        <w:rFonts w:ascii="Wingdings" w:hAnsi="Wingdings" w:hint="default"/>
      </w:rPr>
    </w:lvl>
    <w:lvl w:ilvl="3" w:tplc="A198AEF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6663AC"/>
    <w:multiLevelType w:val="multilevel"/>
    <w:tmpl w:val="0A64DC9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9175D46"/>
    <w:multiLevelType w:val="multilevel"/>
    <w:tmpl w:val="0A64DC9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D405144"/>
    <w:multiLevelType w:val="hybridMultilevel"/>
    <w:tmpl w:val="D390EA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CB145C"/>
    <w:multiLevelType w:val="hybridMultilevel"/>
    <w:tmpl w:val="43FEF93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AC686F"/>
    <w:multiLevelType w:val="hybridMultilevel"/>
    <w:tmpl w:val="7B968838"/>
    <w:lvl w:ilvl="0" w:tplc="04090005">
      <w:start w:val="1"/>
      <w:numFmt w:val="bullet"/>
      <w:lvlText w:val=""/>
      <w:lvlJc w:val="left"/>
      <w:pPr>
        <w:tabs>
          <w:tab w:val="num" w:pos="720"/>
        </w:tabs>
        <w:ind w:left="720" w:hanging="360"/>
      </w:pPr>
      <w:rPr>
        <w:rFonts w:ascii="Wingdings" w:hAnsi="Wingdings" w:hint="default"/>
      </w:rPr>
    </w:lvl>
    <w:lvl w:ilvl="1" w:tplc="6C965048">
      <w:start w:val="8"/>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57967014"/>
    <w:multiLevelType w:val="hybridMultilevel"/>
    <w:tmpl w:val="FE4E9982"/>
    <w:lvl w:ilvl="0" w:tplc="04090005">
      <w:start w:val="1"/>
      <w:numFmt w:val="bullet"/>
      <w:lvlText w:val=""/>
      <w:lvlJc w:val="left"/>
      <w:pPr>
        <w:tabs>
          <w:tab w:val="num" w:pos="720"/>
        </w:tabs>
        <w:ind w:left="720" w:hanging="360"/>
      </w:pPr>
      <w:rPr>
        <w:rFonts w:ascii="Wingdings" w:hAnsi="Wingdings" w:hint="default"/>
      </w:rPr>
    </w:lvl>
    <w:lvl w:ilvl="1" w:tplc="E000118C">
      <w:start w:val="6"/>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5895187D"/>
    <w:multiLevelType w:val="multilevel"/>
    <w:tmpl w:val="0A64DC9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8FB625B"/>
    <w:multiLevelType w:val="hybridMultilevel"/>
    <w:tmpl w:val="A4109C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4508B"/>
    <w:multiLevelType w:val="hybridMultilevel"/>
    <w:tmpl w:val="0E1EF54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A1023D"/>
    <w:multiLevelType w:val="hybridMultilevel"/>
    <w:tmpl w:val="0CDC9784"/>
    <w:lvl w:ilvl="0" w:tplc="04090005">
      <w:start w:val="1"/>
      <w:numFmt w:val="bullet"/>
      <w:lvlText w:val=""/>
      <w:lvlJc w:val="left"/>
      <w:pPr>
        <w:tabs>
          <w:tab w:val="num" w:pos="720"/>
        </w:tabs>
        <w:ind w:left="720" w:hanging="360"/>
      </w:pPr>
      <w:rPr>
        <w:rFonts w:ascii="Wingdings" w:hAnsi="Wingdings" w:hint="default"/>
      </w:rPr>
    </w:lvl>
    <w:lvl w:ilvl="1" w:tplc="E000118C">
      <w:start w:val="6"/>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64460EA1"/>
    <w:multiLevelType w:val="multilevel"/>
    <w:tmpl w:val="0A64DC9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66A1008A"/>
    <w:multiLevelType w:val="multilevel"/>
    <w:tmpl w:val="0A64DC9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7B930B8C"/>
    <w:multiLevelType w:val="hybridMultilevel"/>
    <w:tmpl w:val="15DCF9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5"/>
  </w:num>
  <w:num w:numId="4">
    <w:abstractNumId w:val="14"/>
  </w:num>
  <w:num w:numId="5">
    <w:abstractNumId w:val="0"/>
  </w:num>
  <w:num w:numId="6">
    <w:abstractNumId w:val="6"/>
  </w:num>
  <w:num w:numId="7">
    <w:abstractNumId w:val="7"/>
  </w:num>
  <w:num w:numId="8">
    <w:abstractNumId w:val="11"/>
  </w:num>
  <w:num w:numId="9">
    <w:abstractNumId w:val="1"/>
  </w:num>
  <w:num w:numId="10">
    <w:abstractNumId w:val="10"/>
  </w:num>
  <w:num w:numId="11">
    <w:abstractNumId w:val="12"/>
  </w:num>
  <w:num w:numId="12">
    <w:abstractNumId w:val="3"/>
  </w:num>
  <w:num w:numId="13">
    <w:abstractNumId w:val="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56"/>
    <w:rsid w:val="000371C8"/>
    <w:rsid w:val="000371F3"/>
    <w:rsid w:val="000452DA"/>
    <w:rsid w:val="00183793"/>
    <w:rsid w:val="002504C8"/>
    <w:rsid w:val="0057312B"/>
    <w:rsid w:val="00600E09"/>
    <w:rsid w:val="00612073"/>
    <w:rsid w:val="00654192"/>
    <w:rsid w:val="00682EB6"/>
    <w:rsid w:val="006D66A3"/>
    <w:rsid w:val="008B4150"/>
    <w:rsid w:val="009F2C5A"/>
    <w:rsid w:val="00C443F5"/>
    <w:rsid w:val="00C60137"/>
    <w:rsid w:val="00CE03E7"/>
    <w:rsid w:val="00D7689F"/>
    <w:rsid w:val="00D86914"/>
    <w:rsid w:val="00DD4356"/>
    <w:rsid w:val="00E01E0D"/>
    <w:rsid w:val="00E73A69"/>
    <w:rsid w:val="00F65EA0"/>
    <w:rsid w:val="00F81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246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35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356"/>
    <w:pPr>
      <w:ind w:left="720"/>
    </w:pPr>
  </w:style>
  <w:style w:type="paragraph" w:styleId="Header">
    <w:name w:val="header"/>
    <w:basedOn w:val="Normal"/>
    <w:link w:val="HeaderChar"/>
    <w:uiPriority w:val="99"/>
    <w:unhideWhenUsed/>
    <w:rsid w:val="00F81AEC"/>
    <w:pPr>
      <w:tabs>
        <w:tab w:val="center" w:pos="4680"/>
        <w:tab w:val="right" w:pos="9360"/>
      </w:tabs>
    </w:pPr>
  </w:style>
  <w:style w:type="character" w:customStyle="1" w:styleId="HeaderChar">
    <w:name w:val="Header Char"/>
    <w:basedOn w:val="DefaultParagraphFont"/>
    <w:link w:val="Header"/>
    <w:uiPriority w:val="99"/>
    <w:rsid w:val="00F81AE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81AEC"/>
    <w:pPr>
      <w:tabs>
        <w:tab w:val="center" w:pos="4680"/>
        <w:tab w:val="right" w:pos="9360"/>
      </w:tabs>
    </w:pPr>
  </w:style>
  <w:style w:type="character" w:customStyle="1" w:styleId="FooterChar">
    <w:name w:val="Footer Char"/>
    <w:basedOn w:val="DefaultParagraphFont"/>
    <w:link w:val="Footer"/>
    <w:uiPriority w:val="99"/>
    <w:rsid w:val="00F81A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1530</Words>
  <Characters>7348</Characters>
  <Application>Microsoft Office Word</Application>
  <DocSecurity>0</DocSecurity>
  <Lines>293</Lines>
  <Paragraphs>253</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Diane Brancazio</cp:lastModifiedBy>
  <cp:revision>4</cp:revision>
  <dcterms:created xsi:type="dcterms:W3CDTF">2017-02-20T16:35:00Z</dcterms:created>
  <dcterms:modified xsi:type="dcterms:W3CDTF">2017-02-21T21:09:00Z</dcterms:modified>
</cp:coreProperties>
</file>