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FE7CD" w14:textId="6842E0A6" w:rsidR="00071316" w:rsidRPr="00197603" w:rsidRDefault="004303F5" w:rsidP="00071316">
      <w:pPr>
        <w:jc w:val="center"/>
        <w:rPr>
          <w:rFonts w:ascii="Cambria" w:hAnsi="Cambria"/>
          <w:b/>
        </w:rPr>
      </w:pPr>
      <w:r>
        <w:rPr>
          <w:rFonts w:ascii="Cambria" w:hAnsi="Cambria"/>
          <w:b/>
          <w:color w:val="FF0000"/>
        </w:rPr>
        <w:t xml:space="preserve">D: </w:t>
      </w:r>
      <w:r w:rsidR="00071316">
        <w:rPr>
          <w:rFonts w:ascii="Cambria" w:hAnsi="Cambria"/>
          <w:b/>
          <w:color w:val="FF0000"/>
        </w:rPr>
        <w:t>Training and Supervision</w:t>
      </w:r>
      <w:r w:rsidR="00071316" w:rsidRPr="00C300B3">
        <w:rPr>
          <w:rFonts w:ascii="Cambria" w:hAnsi="Cambria"/>
          <w:b/>
          <w:color w:val="FF0000"/>
        </w:rPr>
        <w:t xml:space="preserve"> </w:t>
      </w:r>
      <w:r w:rsidR="00071316" w:rsidRPr="00A15843">
        <w:rPr>
          <w:rFonts w:ascii="Cambria" w:hAnsi="Cambria"/>
          <w:b/>
          <w:color w:val="FF0000"/>
        </w:rPr>
        <w:t>Guidelines</w:t>
      </w:r>
      <w:r w:rsidR="00071316">
        <w:rPr>
          <w:rFonts w:ascii="Cambria" w:hAnsi="Cambria"/>
          <w:b/>
          <w:color w:val="FF0000"/>
        </w:rPr>
        <w:t xml:space="preserve"> </w:t>
      </w:r>
      <w:r w:rsidR="00071316" w:rsidRPr="00197603">
        <w:rPr>
          <w:rFonts w:ascii="Cambria" w:hAnsi="Cambria"/>
          <w:b/>
        </w:rPr>
        <w:t>for K12</w:t>
      </w:r>
      <w:r w:rsidR="00071316">
        <w:rPr>
          <w:rFonts w:ascii="Cambria" w:hAnsi="Cambria"/>
          <w:b/>
        </w:rPr>
        <w:t xml:space="preserve"> Makerspace Tools, Machines, and Equipment</w:t>
      </w:r>
    </w:p>
    <w:p w14:paraId="7418658D" w14:textId="015111AD" w:rsidR="00071316" w:rsidRDefault="004303F5" w:rsidP="004303F5">
      <w:pPr>
        <w:tabs>
          <w:tab w:val="left" w:pos="6096"/>
        </w:tabs>
        <w:rPr>
          <w:rFonts w:ascii="Cambria" w:hAnsi="Cambria"/>
        </w:rPr>
      </w:pPr>
      <w:r>
        <w:rPr>
          <w:rFonts w:ascii="Cambria" w:hAnsi="Cambria"/>
        </w:rPr>
        <w:tab/>
      </w:r>
    </w:p>
    <w:tbl>
      <w:tblPr>
        <w:tblStyle w:val="TableGrid"/>
        <w:tblW w:w="13485" w:type="dxa"/>
        <w:tblLayout w:type="fixed"/>
        <w:tblLook w:val="0600" w:firstRow="0" w:lastRow="0" w:firstColumn="0" w:lastColumn="0" w:noHBand="1" w:noVBand="1"/>
      </w:tblPr>
      <w:tblGrid>
        <w:gridCol w:w="2425"/>
        <w:gridCol w:w="2790"/>
        <w:gridCol w:w="2880"/>
        <w:gridCol w:w="2695"/>
        <w:gridCol w:w="2695"/>
      </w:tblGrid>
      <w:tr w:rsidR="002F4FA2" w:rsidRPr="00EF2B8B" w14:paraId="4D0B2D53" w14:textId="77777777" w:rsidTr="00AB074A">
        <w:trPr>
          <w:tblHeader/>
        </w:trPr>
        <w:tc>
          <w:tcPr>
            <w:tcW w:w="2425" w:type="dxa"/>
            <w:shd w:val="clear" w:color="auto" w:fill="auto"/>
          </w:tcPr>
          <w:p w14:paraId="6E7BC0B2" w14:textId="77777777" w:rsidR="002F4FA2" w:rsidRPr="00DD3392" w:rsidRDefault="002F4FA2" w:rsidP="00AB074A">
            <w:pPr>
              <w:rPr>
                <w:rFonts w:ascii="Cambria" w:hAnsi="Cambria"/>
                <w:b/>
              </w:rPr>
            </w:pPr>
            <w:r w:rsidRPr="00DD3392">
              <w:rPr>
                <w:rFonts w:ascii="Cambria" w:hAnsi="Cambria"/>
                <w:b/>
              </w:rPr>
              <w:t>Device Class</w:t>
            </w:r>
          </w:p>
        </w:tc>
        <w:tc>
          <w:tcPr>
            <w:tcW w:w="2790" w:type="dxa"/>
            <w:shd w:val="clear" w:color="auto" w:fill="auto"/>
          </w:tcPr>
          <w:p w14:paraId="1C9C55B7" w14:textId="77777777" w:rsidR="002F4FA2" w:rsidRPr="00EF2B8B" w:rsidRDefault="002F4FA2" w:rsidP="00AB074A">
            <w:pPr>
              <w:jc w:val="center"/>
              <w:rPr>
                <w:rFonts w:ascii="Cambria" w:hAnsi="Cambria"/>
                <w:b/>
              </w:rPr>
            </w:pPr>
            <w:r w:rsidRPr="00EF2B8B">
              <w:rPr>
                <w:rFonts w:ascii="Cambria" w:hAnsi="Cambria"/>
                <w:b/>
              </w:rPr>
              <w:t>1</w:t>
            </w:r>
          </w:p>
        </w:tc>
        <w:tc>
          <w:tcPr>
            <w:tcW w:w="2880" w:type="dxa"/>
            <w:shd w:val="clear" w:color="auto" w:fill="auto"/>
          </w:tcPr>
          <w:p w14:paraId="34911A6F" w14:textId="77777777" w:rsidR="002F4FA2" w:rsidRPr="00EF2B8B" w:rsidRDefault="002F4FA2" w:rsidP="00AB074A">
            <w:pPr>
              <w:jc w:val="center"/>
              <w:rPr>
                <w:rFonts w:ascii="Cambria" w:hAnsi="Cambria"/>
                <w:b/>
              </w:rPr>
            </w:pPr>
            <w:r w:rsidRPr="00EF2B8B">
              <w:rPr>
                <w:rFonts w:ascii="Cambria" w:hAnsi="Cambria"/>
                <w:b/>
              </w:rPr>
              <w:t>2</w:t>
            </w:r>
          </w:p>
        </w:tc>
        <w:tc>
          <w:tcPr>
            <w:tcW w:w="2695" w:type="dxa"/>
            <w:shd w:val="clear" w:color="auto" w:fill="auto"/>
          </w:tcPr>
          <w:p w14:paraId="3DAFDCB5" w14:textId="77777777" w:rsidR="002F4FA2" w:rsidRPr="00EF2B8B" w:rsidRDefault="002F4FA2" w:rsidP="00AB074A">
            <w:pPr>
              <w:jc w:val="center"/>
              <w:rPr>
                <w:rFonts w:ascii="Cambria" w:hAnsi="Cambria"/>
                <w:b/>
              </w:rPr>
            </w:pPr>
            <w:r w:rsidRPr="00EF2B8B">
              <w:rPr>
                <w:rFonts w:ascii="Cambria" w:hAnsi="Cambria"/>
                <w:b/>
              </w:rPr>
              <w:t>3</w:t>
            </w:r>
          </w:p>
        </w:tc>
        <w:tc>
          <w:tcPr>
            <w:tcW w:w="2695" w:type="dxa"/>
            <w:shd w:val="clear" w:color="auto" w:fill="auto"/>
          </w:tcPr>
          <w:p w14:paraId="1EB2D111" w14:textId="77777777" w:rsidR="002F4FA2" w:rsidRPr="00EF2B8B" w:rsidRDefault="002F4FA2" w:rsidP="00AB074A">
            <w:pPr>
              <w:jc w:val="center"/>
              <w:rPr>
                <w:rFonts w:ascii="Cambria" w:hAnsi="Cambria"/>
                <w:b/>
              </w:rPr>
            </w:pPr>
            <w:r>
              <w:rPr>
                <w:rFonts w:ascii="Cambria" w:hAnsi="Cambria"/>
                <w:b/>
              </w:rPr>
              <w:t>4</w:t>
            </w:r>
          </w:p>
        </w:tc>
      </w:tr>
      <w:tr w:rsidR="002F4FA2" w:rsidRPr="00EF2B8B" w14:paraId="60AFD5F1" w14:textId="77777777" w:rsidTr="00AB074A">
        <w:trPr>
          <w:tblHeader/>
        </w:trPr>
        <w:tc>
          <w:tcPr>
            <w:tcW w:w="2425" w:type="dxa"/>
            <w:shd w:val="clear" w:color="auto" w:fill="auto"/>
          </w:tcPr>
          <w:p w14:paraId="40D6B32D" w14:textId="77777777" w:rsidR="002F4FA2" w:rsidRPr="00DD3392" w:rsidRDefault="002F4FA2" w:rsidP="00AB074A">
            <w:pPr>
              <w:rPr>
                <w:rFonts w:ascii="Cambria" w:hAnsi="Cambria"/>
                <w:b/>
                <w:sz w:val="20"/>
                <w:szCs w:val="20"/>
              </w:rPr>
            </w:pPr>
            <w:r>
              <w:rPr>
                <w:rFonts w:ascii="Cambria" w:hAnsi="Cambria"/>
                <w:b/>
                <w:sz w:val="20"/>
                <w:szCs w:val="20"/>
              </w:rPr>
              <w:t xml:space="preserve">Description </w:t>
            </w:r>
          </w:p>
        </w:tc>
        <w:tc>
          <w:tcPr>
            <w:tcW w:w="2790" w:type="dxa"/>
            <w:shd w:val="clear" w:color="auto" w:fill="auto"/>
          </w:tcPr>
          <w:p w14:paraId="07A4A004" w14:textId="77777777" w:rsidR="002F4FA2" w:rsidRPr="004B1EF3" w:rsidRDefault="002F4FA2" w:rsidP="00AB074A">
            <w:pPr>
              <w:rPr>
                <w:rFonts w:ascii="Cambria" w:hAnsi="Cambria"/>
                <w:sz w:val="20"/>
                <w:szCs w:val="20"/>
              </w:rPr>
            </w:pPr>
            <w:r w:rsidRPr="004B1EF3">
              <w:rPr>
                <w:rFonts w:ascii="Cambria" w:hAnsi="Cambria"/>
                <w:sz w:val="20"/>
                <w:szCs w:val="20"/>
              </w:rPr>
              <w:t>Low power hand and bench tools</w:t>
            </w:r>
          </w:p>
        </w:tc>
        <w:tc>
          <w:tcPr>
            <w:tcW w:w="2880" w:type="dxa"/>
            <w:shd w:val="clear" w:color="auto" w:fill="auto"/>
          </w:tcPr>
          <w:p w14:paraId="519B64B0" w14:textId="77777777" w:rsidR="002F4FA2" w:rsidRPr="004B1EF3" w:rsidRDefault="002F4FA2" w:rsidP="00AB074A">
            <w:pPr>
              <w:rPr>
                <w:rFonts w:ascii="Cambria" w:hAnsi="Cambria"/>
                <w:sz w:val="20"/>
                <w:szCs w:val="20"/>
              </w:rPr>
            </w:pPr>
            <w:r w:rsidRPr="004B1EF3">
              <w:rPr>
                <w:rFonts w:ascii="Cambria" w:hAnsi="Cambria"/>
                <w:sz w:val="20"/>
                <w:szCs w:val="20"/>
              </w:rPr>
              <w:t xml:space="preserve">Medium power hand and </w:t>
            </w:r>
            <w:r>
              <w:rPr>
                <w:rFonts w:ascii="Cambria" w:hAnsi="Cambria"/>
                <w:sz w:val="20"/>
                <w:szCs w:val="20"/>
              </w:rPr>
              <w:t xml:space="preserve">small </w:t>
            </w:r>
            <w:r w:rsidRPr="004B1EF3">
              <w:rPr>
                <w:rFonts w:ascii="Cambria" w:hAnsi="Cambria"/>
                <w:sz w:val="20"/>
                <w:szCs w:val="20"/>
              </w:rPr>
              <w:t>bench</w:t>
            </w:r>
            <w:r>
              <w:rPr>
                <w:rFonts w:ascii="Cambria" w:hAnsi="Cambria"/>
                <w:sz w:val="20"/>
                <w:szCs w:val="20"/>
              </w:rPr>
              <w:t>top</w:t>
            </w:r>
            <w:r w:rsidRPr="004B1EF3">
              <w:rPr>
                <w:rFonts w:ascii="Cambria" w:hAnsi="Cambria"/>
                <w:sz w:val="20"/>
                <w:szCs w:val="20"/>
              </w:rPr>
              <w:t xml:space="preserve"> tools</w:t>
            </w:r>
          </w:p>
        </w:tc>
        <w:tc>
          <w:tcPr>
            <w:tcW w:w="2695" w:type="dxa"/>
            <w:shd w:val="clear" w:color="auto" w:fill="auto"/>
          </w:tcPr>
          <w:p w14:paraId="5172865C" w14:textId="77777777" w:rsidR="002F4FA2" w:rsidRPr="004B1EF3" w:rsidRDefault="002F4FA2" w:rsidP="00AB074A">
            <w:pPr>
              <w:rPr>
                <w:rFonts w:ascii="Cambria" w:hAnsi="Cambria"/>
                <w:sz w:val="20"/>
                <w:szCs w:val="20"/>
              </w:rPr>
            </w:pPr>
            <w:r>
              <w:rPr>
                <w:rFonts w:ascii="Cambria" w:hAnsi="Cambria"/>
                <w:sz w:val="20"/>
                <w:szCs w:val="20"/>
              </w:rPr>
              <w:t>Medium power industrial and construction-scale tools</w:t>
            </w:r>
          </w:p>
        </w:tc>
        <w:tc>
          <w:tcPr>
            <w:tcW w:w="2695" w:type="dxa"/>
            <w:shd w:val="clear" w:color="auto" w:fill="auto"/>
          </w:tcPr>
          <w:p w14:paraId="319949C5" w14:textId="77777777" w:rsidR="002F4FA2" w:rsidRPr="004B1EF3" w:rsidRDefault="002F4FA2" w:rsidP="00AB074A">
            <w:pPr>
              <w:rPr>
                <w:rFonts w:ascii="Cambria" w:hAnsi="Cambria"/>
                <w:sz w:val="20"/>
                <w:szCs w:val="20"/>
              </w:rPr>
            </w:pPr>
            <w:r w:rsidRPr="004B1EF3">
              <w:rPr>
                <w:rFonts w:ascii="Cambria" w:hAnsi="Cambria"/>
                <w:sz w:val="20"/>
                <w:szCs w:val="20"/>
              </w:rPr>
              <w:t>P</w:t>
            </w:r>
            <w:r>
              <w:rPr>
                <w:rFonts w:ascii="Cambria" w:hAnsi="Cambria"/>
                <w:sz w:val="20"/>
                <w:szCs w:val="20"/>
              </w:rPr>
              <w:t>owerful portable and industrial</w:t>
            </w:r>
            <w:r w:rsidRPr="004B1EF3">
              <w:rPr>
                <w:rFonts w:ascii="Cambria" w:hAnsi="Cambria"/>
                <w:sz w:val="20"/>
                <w:szCs w:val="20"/>
              </w:rPr>
              <w:t xml:space="preserve"> tools</w:t>
            </w:r>
          </w:p>
        </w:tc>
      </w:tr>
      <w:tr w:rsidR="000838E3" w:rsidRPr="00EF2B8B" w14:paraId="7EDE31B6" w14:textId="77777777" w:rsidTr="000838E3">
        <w:trPr>
          <w:trHeight w:val="305"/>
        </w:trPr>
        <w:tc>
          <w:tcPr>
            <w:tcW w:w="13485" w:type="dxa"/>
            <w:gridSpan w:val="5"/>
            <w:shd w:val="clear" w:color="auto" w:fill="auto"/>
          </w:tcPr>
          <w:p w14:paraId="4D70E3C1" w14:textId="3FCA6D22" w:rsidR="000838E3" w:rsidRPr="000838E3" w:rsidRDefault="000838E3" w:rsidP="00AB074A">
            <w:pPr>
              <w:rPr>
                <w:rFonts w:ascii="Cambria" w:hAnsi="Cambria"/>
                <w:b/>
                <w:sz w:val="20"/>
                <w:szCs w:val="20"/>
              </w:rPr>
            </w:pPr>
            <w:r w:rsidRPr="000838E3">
              <w:rPr>
                <w:rFonts w:ascii="Cambria" w:hAnsi="Cambria"/>
                <w:b/>
                <w:sz w:val="20"/>
                <w:szCs w:val="20"/>
              </w:rPr>
              <w:t>User Training</w:t>
            </w:r>
          </w:p>
        </w:tc>
      </w:tr>
      <w:tr w:rsidR="002F4FA2" w:rsidRPr="00EF2B8B" w14:paraId="44D67AC2" w14:textId="77777777" w:rsidTr="00071316">
        <w:trPr>
          <w:trHeight w:val="2339"/>
        </w:trPr>
        <w:tc>
          <w:tcPr>
            <w:tcW w:w="2425" w:type="dxa"/>
            <w:shd w:val="clear" w:color="auto" w:fill="auto"/>
          </w:tcPr>
          <w:p w14:paraId="3744CCA8" w14:textId="77777777" w:rsidR="00071316" w:rsidRDefault="00071316" w:rsidP="00AB074A">
            <w:pPr>
              <w:ind w:left="288"/>
              <w:rPr>
                <w:rFonts w:ascii="Cambria" w:hAnsi="Cambria"/>
                <w:sz w:val="20"/>
                <w:szCs w:val="20"/>
              </w:rPr>
            </w:pPr>
            <w:r>
              <w:rPr>
                <w:rFonts w:ascii="Cambria" w:hAnsi="Cambria"/>
                <w:sz w:val="20"/>
                <w:szCs w:val="20"/>
              </w:rPr>
              <w:t>Regular track:</w:t>
            </w:r>
          </w:p>
          <w:p w14:paraId="29C8FFA1" w14:textId="462CC579" w:rsidR="002F4FA2" w:rsidRPr="00E1139F" w:rsidRDefault="002F4FA2" w:rsidP="00AB074A">
            <w:pPr>
              <w:ind w:left="288"/>
              <w:rPr>
                <w:rFonts w:ascii="Cambria" w:hAnsi="Cambria"/>
                <w:b/>
                <w:sz w:val="20"/>
                <w:szCs w:val="20"/>
              </w:rPr>
            </w:pPr>
            <w:r>
              <w:rPr>
                <w:rFonts w:ascii="Cambria" w:hAnsi="Cambria"/>
                <w:sz w:val="20"/>
                <w:szCs w:val="20"/>
              </w:rPr>
              <w:t>New Users</w:t>
            </w:r>
            <w:r w:rsidR="00071316">
              <w:rPr>
                <w:rFonts w:ascii="Cambria" w:hAnsi="Cambria"/>
                <w:sz w:val="20"/>
                <w:szCs w:val="20"/>
              </w:rPr>
              <w:t xml:space="preserve"> with little prior experience</w:t>
            </w:r>
          </w:p>
        </w:tc>
        <w:tc>
          <w:tcPr>
            <w:tcW w:w="2790" w:type="dxa"/>
            <w:shd w:val="clear" w:color="auto" w:fill="auto"/>
          </w:tcPr>
          <w:p w14:paraId="651F9A92" w14:textId="40B122FE" w:rsidR="002F4FA2" w:rsidRDefault="002F4FA2" w:rsidP="00AB074A">
            <w:pPr>
              <w:pStyle w:val="ListParagraph"/>
              <w:numPr>
                <w:ilvl w:val="0"/>
                <w:numId w:val="3"/>
              </w:numPr>
              <w:rPr>
                <w:rFonts w:ascii="Cambria" w:hAnsi="Cambria"/>
                <w:sz w:val="20"/>
                <w:szCs w:val="20"/>
              </w:rPr>
            </w:pPr>
            <w:r>
              <w:rPr>
                <w:rFonts w:ascii="Cambria" w:hAnsi="Cambria"/>
                <w:sz w:val="20"/>
                <w:szCs w:val="20"/>
              </w:rPr>
              <w:t>Pre-read</w:t>
            </w:r>
            <w:r w:rsidR="00E33C4C">
              <w:rPr>
                <w:rFonts w:ascii="Cambria" w:hAnsi="Cambria"/>
                <w:sz w:val="20"/>
                <w:szCs w:val="20"/>
              </w:rPr>
              <w:t>/watch</w:t>
            </w:r>
            <w:r>
              <w:rPr>
                <w:rFonts w:ascii="Cambria" w:hAnsi="Cambria"/>
                <w:sz w:val="20"/>
                <w:szCs w:val="20"/>
              </w:rPr>
              <w:t xml:space="preserve"> </w:t>
            </w:r>
            <w:r w:rsidRPr="00071316">
              <w:rPr>
                <w:rFonts w:ascii="Cambria" w:hAnsi="Cambria"/>
                <w:sz w:val="20"/>
                <w:szCs w:val="20"/>
              </w:rPr>
              <w:t xml:space="preserve">any available </w:t>
            </w:r>
            <w:r>
              <w:rPr>
                <w:rFonts w:ascii="Cambria" w:hAnsi="Cambria"/>
                <w:sz w:val="20"/>
                <w:szCs w:val="20"/>
              </w:rPr>
              <w:t xml:space="preserve">tool use guides </w:t>
            </w:r>
            <w:r w:rsidR="00071316">
              <w:rPr>
                <w:rFonts w:ascii="Cambria" w:hAnsi="Cambria"/>
                <w:sz w:val="20"/>
                <w:szCs w:val="20"/>
              </w:rPr>
              <w:t>an</w:t>
            </w:r>
            <w:r w:rsidR="00E33C4C">
              <w:rPr>
                <w:rFonts w:ascii="Cambria" w:hAnsi="Cambria"/>
                <w:sz w:val="20"/>
                <w:szCs w:val="20"/>
              </w:rPr>
              <w:t>d</w:t>
            </w:r>
            <w:r w:rsidR="00071316">
              <w:rPr>
                <w:rFonts w:ascii="Cambria" w:hAnsi="Cambria"/>
                <w:sz w:val="20"/>
                <w:szCs w:val="20"/>
              </w:rPr>
              <w:t xml:space="preserve"> general shop safety rules</w:t>
            </w:r>
          </w:p>
          <w:p w14:paraId="0BA53EDA" w14:textId="77777777" w:rsidR="00071316" w:rsidRDefault="002F4FA2" w:rsidP="00AB074A">
            <w:pPr>
              <w:pStyle w:val="ListParagraph"/>
              <w:numPr>
                <w:ilvl w:val="0"/>
                <w:numId w:val="3"/>
              </w:numPr>
              <w:rPr>
                <w:rFonts w:ascii="Cambria" w:hAnsi="Cambria"/>
                <w:sz w:val="20"/>
                <w:szCs w:val="20"/>
              </w:rPr>
            </w:pPr>
            <w:r>
              <w:rPr>
                <w:rFonts w:ascii="Cambria" w:hAnsi="Cambria"/>
                <w:sz w:val="20"/>
                <w:szCs w:val="20"/>
              </w:rPr>
              <w:t>In-person review of shop safety an</w:t>
            </w:r>
            <w:r w:rsidR="00071316">
              <w:rPr>
                <w:rFonts w:ascii="Cambria" w:hAnsi="Cambria"/>
                <w:sz w:val="20"/>
                <w:szCs w:val="20"/>
              </w:rPr>
              <w:t xml:space="preserve">d tool use by Facility Manager or </w:t>
            </w:r>
            <w:bookmarkStart w:id="0" w:name="_GoBack"/>
            <w:bookmarkEnd w:id="0"/>
            <w:r w:rsidR="00071316">
              <w:rPr>
                <w:rFonts w:ascii="Cambria" w:hAnsi="Cambria"/>
                <w:sz w:val="20"/>
                <w:szCs w:val="20"/>
              </w:rPr>
              <w:t>designated instructor</w:t>
            </w:r>
          </w:p>
          <w:p w14:paraId="52075632" w14:textId="22116848" w:rsidR="002F4FA2" w:rsidRPr="00F132BD" w:rsidRDefault="002F4FA2" w:rsidP="00AB074A">
            <w:pPr>
              <w:pStyle w:val="ListParagraph"/>
              <w:numPr>
                <w:ilvl w:val="0"/>
                <w:numId w:val="3"/>
              </w:numPr>
              <w:rPr>
                <w:rFonts w:ascii="Cambria" w:hAnsi="Cambria"/>
                <w:sz w:val="20"/>
                <w:szCs w:val="20"/>
              </w:rPr>
            </w:pPr>
            <w:r>
              <w:rPr>
                <w:rFonts w:ascii="Cambria" w:hAnsi="Cambria"/>
                <w:sz w:val="20"/>
                <w:szCs w:val="20"/>
              </w:rPr>
              <w:t>Hands-on proficiency demonstration</w:t>
            </w:r>
          </w:p>
        </w:tc>
        <w:tc>
          <w:tcPr>
            <w:tcW w:w="2880" w:type="dxa"/>
            <w:shd w:val="clear" w:color="auto" w:fill="auto"/>
          </w:tcPr>
          <w:p w14:paraId="48FDE693" w14:textId="77777777" w:rsidR="00E33C4C" w:rsidRDefault="00E33C4C" w:rsidP="00071316">
            <w:pPr>
              <w:pStyle w:val="ListParagraph"/>
              <w:numPr>
                <w:ilvl w:val="0"/>
                <w:numId w:val="3"/>
              </w:numPr>
              <w:rPr>
                <w:rFonts w:ascii="Cambria" w:hAnsi="Cambria"/>
                <w:sz w:val="20"/>
                <w:szCs w:val="20"/>
              </w:rPr>
            </w:pPr>
            <w:r>
              <w:rPr>
                <w:rFonts w:ascii="Cambria" w:hAnsi="Cambria"/>
                <w:sz w:val="20"/>
                <w:szCs w:val="20"/>
              </w:rPr>
              <w:t>Complete Class 1 training</w:t>
            </w:r>
          </w:p>
          <w:p w14:paraId="6A2DCE30" w14:textId="3632D9C5" w:rsidR="00071316" w:rsidRDefault="00071316" w:rsidP="00071316">
            <w:pPr>
              <w:pStyle w:val="ListParagraph"/>
              <w:numPr>
                <w:ilvl w:val="0"/>
                <w:numId w:val="3"/>
              </w:numPr>
              <w:rPr>
                <w:rFonts w:ascii="Cambria" w:hAnsi="Cambria"/>
                <w:sz w:val="20"/>
                <w:szCs w:val="20"/>
              </w:rPr>
            </w:pPr>
            <w:r>
              <w:rPr>
                <w:rFonts w:ascii="Cambria" w:hAnsi="Cambria"/>
                <w:sz w:val="20"/>
                <w:szCs w:val="20"/>
              </w:rPr>
              <w:t>Pre-read</w:t>
            </w:r>
            <w:r w:rsidR="00E33C4C">
              <w:rPr>
                <w:rFonts w:ascii="Cambria" w:hAnsi="Cambria"/>
                <w:sz w:val="20"/>
                <w:szCs w:val="20"/>
              </w:rPr>
              <w:t>/watch</w:t>
            </w:r>
            <w:r>
              <w:rPr>
                <w:rFonts w:ascii="Cambria" w:hAnsi="Cambria"/>
                <w:sz w:val="20"/>
                <w:szCs w:val="20"/>
              </w:rPr>
              <w:t xml:space="preserve"> </w:t>
            </w:r>
            <w:r w:rsidRPr="00071316">
              <w:rPr>
                <w:rFonts w:ascii="Cambria" w:hAnsi="Cambria"/>
                <w:sz w:val="20"/>
                <w:szCs w:val="20"/>
              </w:rPr>
              <w:t xml:space="preserve">any available </w:t>
            </w:r>
            <w:r w:rsidR="00E33C4C">
              <w:rPr>
                <w:rFonts w:ascii="Cambria" w:hAnsi="Cambria"/>
                <w:sz w:val="20"/>
                <w:szCs w:val="20"/>
              </w:rPr>
              <w:t>tool use guides</w:t>
            </w:r>
          </w:p>
          <w:p w14:paraId="7A4BFCFF" w14:textId="2888AA9F" w:rsidR="00071316" w:rsidRPr="00071316" w:rsidRDefault="00071316" w:rsidP="00071316">
            <w:pPr>
              <w:pStyle w:val="ListParagraph"/>
              <w:numPr>
                <w:ilvl w:val="0"/>
                <w:numId w:val="3"/>
              </w:numPr>
              <w:rPr>
                <w:rFonts w:ascii="Cambria" w:hAnsi="Cambria"/>
                <w:sz w:val="20"/>
                <w:szCs w:val="20"/>
              </w:rPr>
            </w:pPr>
            <w:r w:rsidRPr="00071316">
              <w:rPr>
                <w:rFonts w:ascii="Cambria" w:hAnsi="Cambria"/>
                <w:sz w:val="20"/>
                <w:szCs w:val="20"/>
              </w:rPr>
              <w:t>In</w:t>
            </w:r>
            <w:r w:rsidR="00E33C4C">
              <w:rPr>
                <w:rFonts w:ascii="Cambria" w:hAnsi="Cambria"/>
                <w:sz w:val="20"/>
                <w:szCs w:val="20"/>
              </w:rPr>
              <w:t xml:space="preserve">-person review of </w:t>
            </w:r>
            <w:r w:rsidRPr="00071316">
              <w:rPr>
                <w:rFonts w:ascii="Cambria" w:hAnsi="Cambria"/>
                <w:sz w:val="20"/>
                <w:szCs w:val="20"/>
              </w:rPr>
              <w:t>tool use</w:t>
            </w:r>
            <w:r w:rsidR="00E33C4C">
              <w:rPr>
                <w:rFonts w:ascii="Cambria" w:hAnsi="Cambria"/>
                <w:sz w:val="20"/>
                <w:szCs w:val="20"/>
              </w:rPr>
              <w:t xml:space="preserve"> and safety</w:t>
            </w:r>
            <w:r w:rsidRPr="00071316">
              <w:rPr>
                <w:rFonts w:ascii="Cambria" w:hAnsi="Cambria"/>
                <w:sz w:val="20"/>
                <w:szCs w:val="20"/>
              </w:rPr>
              <w:t xml:space="preserve"> by Facility Manager or designated instructor</w:t>
            </w:r>
          </w:p>
          <w:p w14:paraId="0971B853" w14:textId="12579317" w:rsidR="002F4FA2" w:rsidRPr="004B1EF3" w:rsidRDefault="002F4FA2" w:rsidP="00AB074A">
            <w:pPr>
              <w:pStyle w:val="ListParagraph"/>
              <w:numPr>
                <w:ilvl w:val="0"/>
                <w:numId w:val="3"/>
              </w:numPr>
              <w:rPr>
                <w:rFonts w:ascii="Cambria" w:hAnsi="Cambria"/>
                <w:sz w:val="20"/>
                <w:szCs w:val="20"/>
              </w:rPr>
            </w:pPr>
            <w:r>
              <w:rPr>
                <w:rFonts w:ascii="Cambria" w:hAnsi="Cambria"/>
                <w:sz w:val="20"/>
                <w:szCs w:val="20"/>
              </w:rPr>
              <w:t xml:space="preserve">Hands-on </w:t>
            </w:r>
            <w:r w:rsidRPr="00071316">
              <w:rPr>
                <w:rFonts w:ascii="Cambria" w:hAnsi="Cambria"/>
                <w:color w:val="FF0000"/>
                <w:sz w:val="20"/>
                <w:szCs w:val="20"/>
              </w:rPr>
              <w:t xml:space="preserve">practice and </w:t>
            </w:r>
            <w:r>
              <w:rPr>
                <w:rFonts w:ascii="Cambria" w:hAnsi="Cambria"/>
                <w:sz w:val="20"/>
                <w:szCs w:val="20"/>
              </w:rPr>
              <w:t>proficiency demonstration</w:t>
            </w:r>
          </w:p>
        </w:tc>
        <w:tc>
          <w:tcPr>
            <w:tcW w:w="2695" w:type="dxa"/>
            <w:shd w:val="clear" w:color="auto" w:fill="auto"/>
          </w:tcPr>
          <w:p w14:paraId="25A5B986" w14:textId="463E9818" w:rsidR="00E33C4C" w:rsidRDefault="00E33C4C" w:rsidP="00E33C4C">
            <w:pPr>
              <w:pStyle w:val="ListParagraph"/>
              <w:numPr>
                <w:ilvl w:val="0"/>
                <w:numId w:val="3"/>
              </w:numPr>
              <w:rPr>
                <w:rFonts w:ascii="Cambria" w:hAnsi="Cambria"/>
                <w:sz w:val="20"/>
                <w:szCs w:val="20"/>
              </w:rPr>
            </w:pPr>
            <w:r>
              <w:rPr>
                <w:rFonts w:ascii="Cambria" w:hAnsi="Cambria"/>
                <w:sz w:val="20"/>
                <w:szCs w:val="20"/>
              </w:rPr>
              <w:t>Complete Class 2 training</w:t>
            </w:r>
          </w:p>
          <w:p w14:paraId="3E28F2EF" w14:textId="3B3788C5" w:rsidR="00071316" w:rsidRDefault="00071316" w:rsidP="00071316">
            <w:pPr>
              <w:pStyle w:val="ListParagraph"/>
              <w:numPr>
                <w:ilvl w:val="0"/>
                <w:numId w:val="3"/>
              </w:numPr>
              <w:rPr>
                <w:rFonts w:ascii="Cambria" w:hAnsi="Cambria"/>
                <w:sz w:val="20"/>
                <w:szCs w:val="20"/>
              </w:rPr>
            </w:pPr>
            <w:r>
              <w:rPr>
                <w:rFonts w:ascii="Cambria" w:hAnsi="Cambria"/>
                <w:sz w:val="20"/>
                <w:szCs w:val="20"/>
              </w:rPr>
              <w:t>Pre-read</w:t>
            </w:r>
            <w:r w:rsidR="00E33C4C">
              <w:rPr>
                <w:rFonts w:ascii="Cambria" w:hAnsi="Cambria"/>
                <w:sz w:val="20"/>
                <w:szCs w:val="20"/>
              </w:rPr>
              <w:t>/watch</w:t>
            </w:r>
            <w:r>
              <w:rPr>
                <w:rFonts w:ascii="Cambria" w:hAnsi="Cambria"/>
                <w:sz w:val="20"/>
                <w:szCs w:val="20"/>
              </w:rPr>
              <w:t xml:space="preserve"> </w:t>
            </w:r>
            <w:r w:rsidRPr="00071316">
              <w:rPr>
                <w:rFonts w:ascii="Cambria" w:hAnsi="Cambria"/>
                <w:sz w:val="20"/>
                <w:szCs w:val="20"/>
              </w:rPr>
              <w:t xml:space="preserve">any available </w:t>
            </w:r>
            <w:r w:rsidR="00E33C4C">
              <w:rPr>
                <w:rFonts w:ascii="Cambria" w:hAnsi="Cambria"/>
                <w:sz w:val="20"/>
                <w:szCs w:val="20"/>
              </w:rPr>
              <w:t>tool use guides</w:t>
            </w:r>
          </w:p>
          <w:p w14:paraId="43FC853A" w14:textId="340BB282" w:rsidR="00071316" w:rsidRPr="00071316" w:rsidRDefault="00071316" w:rsidP="00071316">
            <w:pPr>
              <w:pStyle w:val="ListParagraph"/>
              <w:numPr>
                <w:ilvl w:val="0"/>
                <w:numId w:val="3"/>
              </w:numPr>
              <w:rPr>
                <w:rFonts w:ascii="Cambria" w:hAnsi="Cambria"/>
                <w:sz w:val="20"/>
                <w:szCs w:val="20"/>
              </w:rPr>
            </w:pPr>
            <w:r w:rsidRPr="00071316">
              <w:rPr>
                <w:rFonts w:ascii="Cambria" w:hAnsi="Cambria"/>
                <w:sz w:val="20"/>
                <w:szCs w:val="20"/>
              </w:rPr>
              <w:t>In</w:t>
            </w:r>
            <w:r w:rsidR="00E33C4C">
              <w:rPr>
                <w:rFonts w:ascii="Cambria" w:hAnsi="Cambria"/>
                <w:sz w:val="20"/>
                <w:szCs w:val="20"/>
              </w:rPr>
              <w:t xml:space="preserve">-person review of </w:t>
            </w:r>
            <w:r w:rsidRPr="00071316">
              <w:rPr>
                <w:rFonts w:ascii="Cambria" w:hAnsi="Cambria"/>
                <w:sz w:val="20"/>
                <w:szCs w:val="20"/>
              </w:rPr>
              <w:t>tool use</w:t>
            </w:r>
            <w:r w:rsidR="00E33C4C">
              <w:rPr>
                <w:rFonts w:ascii="Cambria" w:hAnsi="Cambria"/>
                <w:sz w:val="20"/>
                <w:szCs w:val="20"/>
              </w:rPr>
              <w:t xml:space="preserve"> and safety</w:t>
            </w:r>
            <w:r w:rsidRPr="00071316">
              <w:rPr>
                <w:rFonts w:ascii="Cambria" w:hAnsi="Cambria"/>
                <w:sz w:val="20"/>
                <w:szCs w:val="20"/>
              </w:rPr>
              <w:t xml:space="preserve"> by Facility Manager or designated instructor</w:t>
            </w:r>
          </w:p>
          <w:p w14:paraId="45B0A946" w14:textId="498FEA12" w:rsidR="002F4FA2" w:rsidRPr="004B1EF3" w:rsidRDefault="00071316" w:rsidP="00071316">
            <w:pPr>
              <w:pStyle w:val="ListParagraph"/>
              <w:numPr>
                <w:ilvl w:val="0"/>
                <w:numId w:val="3"/>
              </w:numPr>
              <w:rPr>
                <w:rFonts w:ascii="Cambria" w:hAnsi="Cambria"/>
                <w:sz w:val="20"/>
                <w:szCs w:val="20"/>
              </w:rPr>
            </w:pPr>
            <w:r>
              <w:rPr>
                <w:rFonts w:ascii="Cambria" w:hAnsi="Cambria"/>
                <w:sz w:val="20"/>
                <w:szCs w:val="20"/>
              </w:rPr>
              <w:t xml:space="preserve">Hands-on </w:t>
            </w:r>
            <w:r w:rsidRPr="00071316">
              <w:rPr>
                <w:rFonts w:ascii="Cambria" w:hAnsi="Cambria"/>
                <w:color w:val="FF0000"/>
                <w:sz w:val="20"/>
                <w:szCs w:val="20"/>
              </w:rPr>
              <w:t xml:space="preserve">practice and </w:t>
            </w:r>
            <w:r>
              <w:rPr>
                <w:rFonts w:ascii="Cambria" w:hAnsi="Cambria"/>
                <w:sz w:val="20"/>
                <w:szCs w:val="20"/>
              </w:rPr>
              <w:t>proficiency demonstration</w:t>
            </w:r>
          </w:p>
        </w:tc>
        <w:tc>
          <w:tcPr>
            <w:tcW w:w="2695" w:type="dxa"/>
            <w:shd w:val="clear" w:color="auto" w:fill="auto"/>
          </w:tcPr>
          <w:p w14:paraId="424B19F7" w14:textId="4858D0D8" w:rsidR="00E33C4C" w:rsidRDefault="00E33C4C" w:rsidP="00E33C4C">
            <w:pPr>
              <w:pStyle w:val="ListParagraph"/>
              <w:numPr>
                <w:ilvl w:val="0"/>
                <w:numId w:val="3"/>
              </w:numPr>
              <w:rPr>
                <w:rFonts w:ascii="Cambria" w:hAnsi="Cambria"/>
                <w:sz w:val="20"/>
                <w:szCs w:val="20"/>
              </w:rPr>
            </w:pPr>
            <w:r>
              <w:rPr>
                <w:rFonts w:ascii="Cambria" w:hAnsi="Cambria"/>
                <w:sz w:val="20"/>
                <w:szCs w:val="20"/>
              </w:rPr>
              <w:t>Complete Class 3 training</w:t>
            </w:r>
          </w:p>
          <w:p w14:paraId="562FF32B" w14:textId="1250D56C" w:rsidR="00E33C4C" w:rsidRDefault="00E33C4C" w:rsidP="00E33C4C">
            <w:pPr>
              <w:pStyle w:val="ListParagraph"/>
              <w:numPr>
                <w:ilvl w:val="0"/>
                <w:numId w:val="3"/>
              </w:numPr>
              <w:rPr>
                <w:rFonts w:ascii="Cambria" w:hAnsi="Cambria"/>
                <w:sz w:val="20"/>
                <w:szCs w:val="20"/>
              </w:rPr>
            </w:pPr>
            <w:r>
              <w:rPr>
                <w:rFonts w:ascii="Cambria" w:hAnsi="Cambria"/>
                <w:sz w:val="20"/>
                <w:szCs w:val="20"/>
              </w:rPr>
              <w:t xml:space="preserve">Pre-read/watch </w:t>
            </w:r>
            <w:r w:rsidRPr="00071316">
              <w:rPr>
                <w:rFonts w:ascii="Cambria" w:hAnsi="Cambria"/>
                <w:sz w:val="20"/>
                <w:szCs w:val="20"/>
              </w:rPr>
              <w:t xml:space="preserve">any available </w:t>
            </w:r>
            <w:r>
              <w:rPr>
                <w:rFonts w:ascii="Cambria" w:hAnsi="Cambria"/>
                <w:sz w:val="20"/>
                <w:szCs w:val="20"/>
              </w:rPr>
              <w:t>tool use guides</w:t>
            </w:r>
          </w:p>
          <w:p w14:paraId="08909BAE" w14:textId="740625E1" w:rsidR="00E33C4C" w:rsidRPr="00071316" w:rsidRDefault="00E33C4C" w:rsidP="00E33C4C">
            <w:pPr>
              <w:pStyle w:val="ListParagraph"/>
              <w:numPr>
                <w:ilvl w:val="0"/>
                <w:numId w:val="3"/>
              </w:numPr>
              <w:rPr>
                <w:rFonts w:ascii="Cambria" w:hAnsi="Cambria"/>
                <w:sz w:val="20"/>
                <w:szCs w:val="20"/>
              </w:rPr>
            </w:pPr>
            <w:r w:rsidRPr="00071316">
              <w:rPr>
                <w:rFonts w:ascii="Cambria" w:hAnsi="Cambria"/>
                <w:sz w:val="20"/>
                <w:szCs w:val="20"/>
              </w:rPr>
              <w:t xml:space="preserve">In-person review of tool use </w:t>
            </w:r>
            <w:r>
              <w:rPr>
                <w:rFonts w:ascii="Cambria" w:hAnsi="Cambria"/>
                <w:sz w:val="20"/>
                <w:szCs w:val="20"/>
              </w:rPr>
              <w:t xml:space="preserve">and safety </w:t>
            </w:r>
            <w:r w:rsidRPr="00071316">
              <w:rPr>
                <w:rFonts w:ascii="Cambria" w:hAnsi="Cambria"/>
                <w:sz w:val="20"/>
                <w:szCs w:val="20"/>
              </w:rPr>
              <w:t>by Facility Manager or designated instructor</w:t>
            </w:r>
          </w:p>
          <w:p w14:paraId="2D26CEC1" w14:textId="77D37CBA" w:rsidR="002F4FA2" w:rsidRPr="004A5B60" w:rsidRDefault="002F4FA2" w:rsidP="00E33C4C">
            <w:pPr>
              <w:pStyle w:val="ListParagraph"/>
              <w:numPr>
                <w:ilvl w:val="0"/>
                <w:numId w:val="3"/>
              </w:numPr>
              <w:rPr>
                <w:rFonts w:ascii="Cambria" w:hAnsi="Cambria"/>
                <w:sz w:val="20"/>
                <w:szCs w:val="20"/>
              </w:rPr>
            </w:pPr>
            <w:r w:rsidRPr="00E33C4C">
              <w:rPr>
                <w:rFonts w:ascii="Cambria" w:hAnsi="Cambria"/>
                <w:color w:val="FF0000"/>
                <w:sz w:val="20"/>
                <w:szCs w:val="20"/>
              </w:rPr>
              <w:t xml:space="preserve">Extended hands-on practice </w:t>
            </w:r>
            <w:r>
              <w:rPr>
                <w:rFonts w:ascii="Cambria" w:hAnsi="Cambria"/>
                <w:sz w:val="20"/>
                <w:szCs w:val="20"/>
              </w:rPr>
              <w:t>and proficiency demonstration</w:t>
            </w:r>
          </w:p>
        </w:tc>
      </w:tr>
      <w:tr w:rsidR="002F4FA2" w:rsidRPr="00EF2B8B" w14:paraId="13DBF1DC" w14:textId="77777777" w:rsidTr="00AB074A">
        <w:tc>
          <w:tcPr>
            <w:tcW w:w="2425" w:type="dxa"/>
            <w:shd w:val="clear" w:color="auto" w:fill="auto"/>
          </w:tcPr>
          <w:p w14:paraId="106340C6" w14:textId="4F83650D" w:rsidR="00071316" w:rsidRDefault="00071316" w:rsidP="00AB074A">
            <w:pPr>
              <w:ind w:left="288"/>
              <w:rPr>
                <w:rFonts w:ascii="Cambria" w:hAnsi="Cambria"/>
                <w:sz w:val="20"/>
                <w:szCs w:val="20"/>
              </w:rPr>
            </w:pPr>
            <w:r>
              <w:rPr>
                <w:rFonts w:ascii="Cambria" w:hAnsi="Cambria"/>
                <w:sz w:val="20"/>
                <w:szCs w:val="20"/>
              </w:rPr>
              <w:t>Fast track:</w:t>
            </w:r>
          </w:p>
          <w:p w14:paraId="73304A9A" w14:textId="27DF296C" w:rsidR="002F4FA2" w:rsidRDefault="002F4FA2" w:rsidP="00AB074A">
            <w:pPr>
              <w:ind w:left="288"/>
              <w:rPr>
                <w:rFonts w:ascii="Cambria" w:hAnsi="Cambria"/>
                <w:sz w:val="20"/>
                <w:szCs w:val="20"/>
              </w:rPr>
            </w:pPr>
            <w:r>
              <w:rPr>
                <w:rFonts w:ascii="Cambria" w:hAnsi="Cambria"/>
                <w:sz w:val="20"/>
                <w:szCs w:val="20"/>
              </w:rPr>
              <w:t>Users</w:t>
            </w:r>
            <w:r w:rsidR="00071316">
              <w:rPr>
                <w:rFonts w:ascii="Cambria" w:hAnsi="Cambria"/>
                <w:sz w:val="20"/>
                <w:szCs w:val="20"/>
              </w:rPr>
              <w:t xml:space="preserve"> with shop experience </w:t>
            </w:r>
          </w:p>
        </w:tc>
        <w:tc>
          <w:tcPr>
            <w:tcW w:w="2790" w:type="dxa"/>
            <w:shd w:val="clear" w:color="auto" w:fill="auto"/>
          </w:tcPr>
          <w:p w14:paraId="7DD905AA" w14:textId="7764917E" w:rsidR="00071316" w:rsidRDefault="00071316" w:rsidP="00071316">
            <w:pPr>
              <w:pStyle w:val="ListParagraph"/>
              <w:numPr>
                <w:ilvl w:val="0"/>
                <w:numId w:val="3"/>
              </w:numPr>
              <w:rPr>
                <w:rFonts w:ascii="Cambria" w:hAnsi="Cambria"/>
                <w:sz w:val="20"/>
                <w:szCs w:val="20"/>
              </w:rPr>
            </w:pPr>
            <w:r>
              <w:rPr>
                <w:rFonts w:ascii="Cambria" w:hAnsi="Cambria"/>
                <w:sz w:val="20"/>
                <w:szCs w:val="20"/>
              </w:rPr>
              <w:t xml:space="preserve">Pre-read </w:t>
            </w:r>
            <w:r w:rsidRPr="00071316">
              <w:rPr>
                <w:rFonts w:ascii="Cambria" w:hAnsi="Cambria"/>
                <w:sz w:val="20"/>
                <w:szCs w:val="20"/>
              </w:rPr>
              <w:t xml:space="preserve">any available </w:t>
            </w:r>
            <w:r>
              <w:rPr>
                <w:rFonts w:ascii="Cambria" w:hAnsi="Cambria"/>
                <w:sz w:val="20"/>
                <w:szCs w:val="20"/>
              </w:rPr>
              <w:t>tool use guides an</w:t>
            </w:r>
            <w:r w:rsidR="00E33C4C">
              <w:rPr>
                <w:rFonts w:ascii="Cambria" w:hAnsi="Cambria"/>
                <w:sz w:val="20"/>
                <w:szCs w:val="20"/>
              </w:rPr>
              <w:t>d</w:t>
            </w:r>
            <w:r>
              <w:rPr>
                <w:rFonts w:ascii="Cambria" w:hAnsi="Cambria"/>
                <w:sz w:val="20"/>
                <w:szCs w:val="20"/>
              </w:rPr>
              <w:t xml:space="preserve"> general shop safety rules</w:t>
            </w:r>
          </w:p>
          <w:p w14:paraId="1D421DB1" w14:textId="056B5732" w:rsidR="002F4FA2" w:rsidRPr="00F66615" w:rsidRDefault="00071316" w:rsidP="00071316">
            <w:pPr>
              <w:pStyle w:val="ListParagraph"/>
              <w:numPr>
                <w:ilvl w:val="0"/>
                <w:numId w:val="3"/>
              </w:numPr>
              <w:rPr>
                <w:rFonts w:ascii="Cambria" w:hAnsi="Cambria"/>
                <w:sz w:val="20"/>
                <w:szCs w:val="20"/>
              </w:rPr>
            </w:pPr>
            <w:r>
              <w:rPr>
                <w:rFonts w:ascii="Cambria" w:hAnsi="Cambria"/>
                <w:sz w:val="20"/>
                <w:szCs w:val="20"/>
              </w:rPr>
              <w:t>Hands-on proficiency demonstration/test</w:t>
            </w:r>
          </w:p>
        </w:tc>
        <w:tc>
          <w:tcPr>
            <w:tcW w:w="2880" w:type="dxa"/>
            <w:shd w:val="clear" w:color="auto" w:fill="auto"/>
          </w:tcPr>
          <w:p w14:paraId="44C36640" w14:textId="5DBCC325" w:rsidR="00E33C4C" w:rsidRDefault="00E33C4C" w:rsidP="00E33C4C">
            <w:pPr>
              <w:pStyle w:val="ListParagraph"/>
              <w:numPr>
                <w:ilvl w:val="0"/>
                <w:numId w:val="3"/>
              </w:numPr>
              <w:rPr>
                <w:rFonts w:ascii="Cambria" w:hAnsi="Cambria"/>
                <w:sz w:val="20"/>
                <w:szCs w:val="20"/>
              </w:rPr>
            </w:pPr>
            <w:r>
              <w:rPr>
                <w:rFonts w:ascii="Cambria" w:hAnsi="Cambria"/>
                <w:sz w:val="20"/>
                <w:szCs w:val="20"/>
              </w:rPr>
              <w:t>Demonstrated Class1 proficiency</w:t>
            </w:r>
          </w:p>
          <w:p w14:paraId="5408DE91" w14:textId="69E45382" w:rsidR="00E33C4C" w:rsidRDefault="00E33C4C" w:rsidP="00E33C4C">
            <w:pPr>
              <w:pStyle w:val="ListParagraph"/>
              <w:numPr>
                <w:ilvl w:val="0"/>
                <w:numId w:val="3"/>
              </w:numPr>
              <w:rPr>
                <w:rFonts w:ascii="Cambria" w:hAnsi="Cambria"/>
                <w:sz w:val="20"/>
                <w:szCs w:val="20"/>
              </w:rPr>
            </w:pPr>
            <w:r>
              <w:rPr>
                <w:rFonts w:ascii="Cambria" w:hAnsi="Cambria"/>
                <w:sz w:val="20"/>
                <w:szCs w:val="20"/>
              </w:rPr>
              <w:t xml:space="preserve">Pre-read </w:t>
            </w:r>
            <w:r w:rsidRPr="00071316">
              <w:rPr>
                <w:rFonts w:ascii="Cambria" w:hAnsi="Cambria"/>
                <w:sz w:val="20"/>
                <w:szCs w:val="20"/>
              </w:rPr>
              <w:t xml:space="preserve">any available </w:t>
            </w:r>
            <w:r>
              <w:rPr>
                <w:rFonts w:ascii="Cambria" w:hAnsi="Cambria"/>
                <w:sz w:val="20"/>
                <w:szCs w:val="20"/>
              </w:rPr>
              <w:t>tool use guides</w:t>
            </w:r>
          </w:p>
          <w:p w14:paraId="3A009220" w14:textId="734F502B" w:rsidR="002F4FA2" w:rsidRPr="004B1EF3" w:rsidRDefault="00E33C4C" w:rsidP="00E33C4C">
            <w:pPr>
              <w:pStyle w:val="ListParagraph"/>
              <w:numPr>
                <w:ilvl w:val="0"/>
                <w:numId w:val="3"/>
              </w:numPr>
              <w:rPr>
                <w:rFonts w:ascii="Cambria" w:hAnsi="Cambria"/>
                <w:sz w:val="20"/>
                <w:szCs w:val="20"/>
              </w:rPr>
            </w:pPr>
            <w:r>
              <w:rPr>
                <w:rFonts w:ascii="Cambria" w:hAnsi="Cambria"/>
                <w:sz w:val="20"/>
                <w:szCs w:val="20"/>
              </w:rPr>
              <w:t>Hands-on proficiency demonstration/test</w:t>
            </w:r>
          </w:p>
        </w:tc>
        <w:tc>
          <w:tcPr>
            <w:tcW w:w="2695" w:type="dxa"/>
            <w:shd w:val="clear" w:color="auto" w:fill="auto"/>
          </w:tcPr>
          <w:p w14:paraId="374C0BFC" w14:textId="5203BA6E" w:rsidR="00E33C4C" w:rsidRDefault="00E33C4C" w:rsidP="00E33C4C">
            <w:pPr>
              <w:pStyle w:val="ListParagraph"/>
              <w:numPr>
                <w:ilvl w:val="0"/>
                <w:numId w:val="3"/>
              </w:numPr>
              <w:rPr>
                <w:rFonts w:ascii="Cambria" w:hAnsi="Cambria"/>
                <w:sz w:val="20"/>
                <w:szCs w:val="20"/>
              </w:rPr>
            </w:pPr>
            <w:r>
              <w:rPr>
                <w:rFonts w:ascii="Cambria" w:hAnsi="Cambria"/>
                <w:sz w:val="20"/>
                <w:szCs w:val="20"/>
              </w:rPr>
              <w:t>Demonstrated Class 2 proficiency</w:t>
            </w:r>
          </w:p>
          <w:p w14:paraId="7B74A214" w14:textId="77777777" w:rsidR="00E33C4C" w:rsidRDefault="00E33C4C" w:rsidP="00E33C4C">
            <w:pPr>
              <w:pStyle w:val="ListParagraph"/>
              <w:numPr>
                <w:ilvl w:val="0"/>
                <w:numId w:val="3"/>
              </w:numPr>
              <w:rPr>
                <w:rFonts w:ascii="Cambria" w:hAnsi="Cambria"/>
                <w:sz w:val="20"/>
                <w:szCs w:val="20"/>
              </w:rPr>
            </w:pPr>
            <w:r>
              <w:rPr>
                <w:rFonts w:ascii="Cambria" w:hAnsi="Cambria"/>
                <w:sz w:val="20"/>
                <w:szCs w:val="20"/>
              </w:rPr>
              <w:t xml:space="preserve">Pre-read </w:t>
            </w:r>
            <w:r w:rsidRPr="00071316">
              <w:rPr>
                <w:rFonts w:ascii="Cambria" w:hAnsi="Cambria"/>
                <w:sz w:val="20"/>
                <w:szCs w:val="20"/>
              </w:rPr>
              <w:t xml:space="preserve">any available </w:t>
            </w:r>
            <w:r>
              <w:rPr>
                <w:rFonts w:ascii="Cambria" w:hAnsi="Cambria"/>
                <w:sz w:val="20"/>
                <w:szCs w:val="20"/>
              </w:rPr>
              <w:t>tool use guides</w:t>
            </w:r>
          </w:p>
          <w:p w14:paraId="42F29F0E" w14:textId="5AD8CE25" w:rsidR="002F4FA2" w:rsidRDefault="00E33C4C" w:rsidP="00E33C4C">
            <w:pPr>
              <w:pStyle w:val="ListParagraph"/>
              <w:numPr>
                <w:ilvl w:val="0"/>
                <w:numId w:val="3"/>
              </w:numPr>
              <w:rPr>
                <w:rFonts w:ascii="Cambria" w:hAnsi="Cambria"/>
                <w:sz w:val="20"/>
                <w:szCs w:val="20"/>
              </w:rPr>
            </w:pPr>
            <w:r>
              <w:rPr>
                <w:rFonts w:ascii="Cambria" w:hAnsi="Cambria"/>
                <w:sz w:val="20"/>
                <w:szCs w:val="20"/>
              </w:rPr>
              <w:t xml:space="preserve">In-person review of </w:t>
            </w:r>
            <w:r w:rsidR="002F4FA2">
              <w:rPr>
                <w:rFonts w:ascii="Cambria" w:hAnsi="Cambria"/>
                <w:sz w:val="20"/>
                <w:szCs w:val="20"/>
              </w:rPr>
              <w:t xml:space="preserve">tool </w:t>
            </w:r>
            <w:r>
              <w:rPr>
                <w:rFonts w:ascii="Cambria" w:hAnsi="Cambria"/>
                <w:sz w:val="20"/>
                <w:szCs w:val="20"/>
              </w:rPr>
              <w:t xml:space="preserve">use and </w:t>
            </w:r>
            <w:r w:rsidR="002F4FA2">
              <w:rPr>
                <w:rFonts w:ascii="Cambria" w:hAnsi="Cambria"/>
                <w:sz w:val="20"/>
                <w:szCs w:val="20"/>
              </w:rPr>
              <w:t xml:space="preserve">safety </w:t>
            </w:r>
            <w:r w:rsidRPr="00071316">
              <w:rPr>
                <w:rFonts w:ascii="Cambria" w:hAnsi="Cambria"/>
                <w:sz w:val="20"/>
                <w:szCs w:val="20"/>
              </w:rPr>
              <w:t>by Facility Manager or designated instructor</w:t>
            </w:r>
          </w:p>
          <w:p w14:paraId="70CCB639" w14:textId="3D7F53CC" w:rsidR="002F4FA2" w:rsidRPr="004B1EF3" w:rsidRDefault="00E33C4C" w:rsidP="00AB074A">
            <w:pPr>
              <w:pStyle w:val="ListParagraph"/>
              <w:numPr>
                <w:ilvl w:val="0"/>
                <w:numId w:val="3"/>
              </w:numPr>
              <w:rPr>
                <w:rFonts w:ascii="Cambria" w:hAnsi="Cambria"/>
                <w:sz w:val="20"/>
                <w:szCs w:val="20"/>
              </w:rPr>
            </w:pPr>
            <w:r>
              <w:rPr>
                <w:rFonts w:ascii="Cambria" w:hAnsi="Cambria"/>
                <w:sz w:val="20"/>
                <w:szCs w:val="20"/>
              </w:rPr>
              <w:t>Hands-on proficiency demonstration/test</w:t>
            </w:r>
          </w:p>
        </w:tc>
        <w:tc>
          <w:tcPr>
            <w:tcW w:w="2695" w:type="dxa"/>
            <w:shd w:val="clear" w:color="auto" w:fill="auto"/>
          </w:tcPr>
          <w:p w14:paraId="003BFB5E" w14:textId="7BE9C3A6" w:rsidR="00E33C4C" w:rsidRDefault="00E33C4C" w:rsidP="00E33C4C">
            <w:pPr>
              <w:pStyle w:val="ListParagraph"/>
              <w:numPr>
                <w:ilvl w:val="0"/>
                <w:numId w:val="3"/>
              </w:numPr>
              <w:rPr>
                <w:rFonts w:ascii="Cambria" w:hAnsi="Cambria"/>
                <w:sz w:val="20"/>
                <w:szCs w:val="20"/>
              </w:rPr>
            </w:pPr>
            <w:r>
              <w:rPr>
                <w:rFonts w:ascii="Cambria" w:hAnsi="Cambria"/>
                <w:sz w:val="20"/>
                <w:szCs w:val="20"/>
              </w:rPr>
              <w:t>Demonstrated Class 3 proficiency</w:t>
            </w:r>
          </w:p>
          <w:p w14:paraId="1826EFDC" w14:textId="77777777" w:rsidR="00E33C4C" w:rsidRDefault="00E33C4C" w:rsidP="00E33C4C">
            <w:pPr>
              <w:pStyle w:val="ListParagraph"/>
              <w:numPr>
                <w:ilvl w:val="0"/>
                <w:numId w:val="3"/>
              </w:numPr>
              <w:rPr>
                <w:rFonts w:ascii="Cambria" w:hAnsi="Cambria"/>
                <w:sz w:val="20"/>
                <w:szCs w:val="20"/>
              </w:rPr>
            </w:pPr>
            <w:r>
              <w:rPr>
                <w:rFonts w:ascii="Cambria" w:hAnsi="Cambria"/>
                <w:sz w:val="20"/>
                <w:szCs w:val="20"/>
              </w:rPr>
              <w:t xml:space="preserve">Pre-read </w:t>
            </w:r>
            <w:r w:rsidRPr="00071316">
              <w:rPr>
                <w:rFonts w:ascii="Cambria" w:hAnsi="Cambria"/>
                <w:sz w:val="20"/>
                <w:szCs w:val="20"/>
              </w:rPr>
              <w:t xml:space="preserve">any available </w:t>
            </w:r>
            <w:r>
              <w:rPr>
                <w:rFonts w:ascii="Cambria" w:hAnsi="Cambria"/>
                <w:sz w:val="20"/>
                <w:szCs w:val="20"/>
              </w:rPr>
              <w:t>tool use guides</w:t>
            </w:r>
          </w:p>
          <w:p w14:paraId="28CC92EE" w14:textId="77777777" w:rsidR="00E33C4C" w:rsidRDefault="00E33C4C" w:rsidP="00E33C4C">
            <w:pPr>
              <w:pStyle w:val="ListParagraph"/>
              <w:numPr>
                <w:ilvl w:val="0"/>
                <w:numId w:val="3"/>
              </w:numPr>
              <w:rPr>
                <w:rFonts w:ascii="Cambria" w:hAnsi="Cambria"/>
                <w:sz w:val="20"/>
                <w:szCs w:val="20"/>
              </w:rPr>
            </w:pPr>
            <w:r>
              <w:rPr>
                <w:rFonts w:ascii="Cambria" w:hAnsi="Cambria"/>
                <w:sz w:val="20"/>
                <w:szCs w:val="20"/>
              </w:rPr>
              <w:t xml:space="preserve">In-person review of tool use and safety </w:t>
            </w:r>
            <w:r w:rsidRPr="00071316">
              <w:rPr>
                <w:rFonts w:ascii="Cambria" w:hAnsi="Cambria"/>
                <w:sz w:val="20"/>
                <w:szCs w:val="20"/>
              </w:rPr>
              <w:t>by Facility Manager or designated instructor</w:t>
            </w:r>
          </w:p>
          <w:p w14:paraId="1ECC04AC" w14:textId="4B2D8BA9" w:rsidR="002F4FA2" w:rsidRDefault="00E33C4C" w:rsidP="00E33C4C">
            <w:pPr>
              <w:pStyle w:val="ListParagraph"/>
              <w:numPr>
                <w:ilvl w:val="0"/>
                <w:numId w:val="3"/>
              </w:numPr>
              <w:rPr>
                <w:rFonts w:ascii="Cambria" w:hAnsi="Cambria"/>
                <w:sz w:val="20"/>
                <w:szCs w:val="20"/>
              </w:rPr>
            </w:pPr>
            <w:r>
              <w:rPr>
                <w:rFonts w:ascii="Cambria" w:hAnsi="Cambria"/>
                <w:sz w:val="20"/>
                <w:szCs w:val="20"/>
              </w:rPr>
              <w:t>Hands-on proficiency demonstration/test</w:t>
            </w:r>
          </w:p>
        </w:tc>
      </w:tr>
      <w:tr w:rsidR="0013234A" w:rsidRPr="00D1534F" w14:paraId="7A13211E" w14:textId="77777777" w:rsidTr="000838E3">
        <w:trPr>
          <w:trHeight w:val="332"/>
        </w:trPr>
        <w:tc>
          <w:tcPr>
            <w:tcW w:w="13485" w:type="dxa"/>
            <w:gridSpan w:val="5"/>
            <w:shd w:val="clear" w:color="auto" w:fill="auto"/>
          </w:tcPr>
          <w:p w14:paraId="5110517E" w14:textId="04977109" w:rsidR="0013234A" w:rsidRPr="00D1534F" w:rsidRDefault="0013234A" w:rsidP="0013234A">
            <w:pPr>
              <w:pStyle w:val="ListParagraph"/>
              <w:ind w:left="144"/>
              <w:rPr>
                <w:rFonts w:ascii="Cambria" w:hAnsi="Cambria"/>
                <w:sz w:val="20"/>
                <w:szCs w:val="20"/>
              </w:rPr>
            </w:pPr>
            <w:r>
              <w:rPr>
                <w:rFonts w:ascii="Cambria" w:hAnsi="Cambria"/>
                <w:b/>
                <w:sz w:val="20"/>
                <w:szCs w:val="20"/>
              </w:rPr>
              <w:t>Supervision Authority granted to users</w:t>
            </w:r>
          </w:p>
        </w:tc>
      </w:tr>
      <w:tr w:rsidR="00D1534F" w:rsidRPr="00D1534F" w14:paraId="789C3E76" w14:textId="77777777" w:rsidTr="00AB074A">
        <w:tc>
          <w:tcPr>
            <w:tcW w:w="2425" w:type="dxa"/>
            <w:shd w:val="clear" w:color="auto" w:fill="auto"/>
          </w:tcPr>
          <w:p w14:paraId="77DA4150" w14:textId="41E06C64" w:rsidR="002F4FA2" w:rsidRPr="0013234A" w:rsidRDefault="002F4FA2" w:rsidP="0013234A">
            <w:pPr>
              <w:ind w:left="337"/>
              <w:rPr>
                <w:rFonts w:ascii="Cambria" w:hAnsi="Cambria"/>
                <w:sz w:val="20"/>
                <w:szCs w:val="20"/>
              </w:rPr>
            </w:pPr>
            <w:r w:rsidRPr="0013234A">
              <w:rPr>
                <w:rFonts w:ascii="Cambria" w:hAnsi="Cambria"/>
                <w:sz w:val="20"/>
                <w:szCs w:val="20"/>
              </w:rPr>
              <w:t>Credential Users</w:t>
            </w:r>
            <w:r w:rsidR="00D1534F" w:rsidRPr="0013234A">
              <w:rPr>
                <w:rFonts w:ascii="Cambria" w:hAnsi="Cambria"/>
                <w:sz w:val="20"/>
                <w:szCs w:val="20"/>
              </w:rPr>
              <w:t xml:space="preserve"> (passed proficiency demonstration at this level)</w:t>
            </w:r>
          </w:p>
        </w:tc>
        <w:tc>
          <w:tcPr>
            <w:tcW w:w="2790" w:type="dxa"/>
            <w:shd w:val="clear" w:color="auto" w:fill="auto"/>
          </w:tcPr>
          <w:p w14:paraId="0B088357" w14:textId="77777777" w:rsidR="002F4FA2" w:rsidRPr="00D1534F" w:rsidRDefault="002F4FA2" w:rsidP="0013234A">
            <w:pPr>
              <w:pStyle w:val="ListParagraph"/>
              <w:ind w:left="144"/>
              <w:rPr>
                <w:rFonts w:ascii="Cambria" w:hAnsi="Cambria"/>
                <w:sz w:val="20"/>
                <w:szCs w:val="20"/>
              </w:rPr>
            </w:pPr>
            <w:r w:rsidRPr="00D1534F">
              <w:rPr>
                <w:rFonts w:ascii="Cambria" w:hAnsi="Cambria"/>
                <w:sz w:val="20"/>
                <w:szCs w:val="20"/>
              </w:rPr>
              <w:t>Facility:</w:t>
            </w:r>
          </w:p>
          <w:p w14:paraId="18F7EAC6" w14:textId="77777777" w:rsidR="002F4FA2" w:rsidRPr="00D1534F" w:rsidRDefault="002F4FA2" w:rsidP="00AB074A">
            <w:pPr>
              <w:pStyle w:val="ListParagraph"/>
              <w:numPr>
                <w:ilvl w:val="0"/>
                <w:numId w:val="4"/>
              </w:numPr>
              <w:rPr>
                <w:rFonts w:ascii="Cambria" w:hAnsi="Cambria"/>
                <w:sz w:val="20"/>
                <w:szCs w:val="20"/>
              </w:rPr>
            </w:pPr>
            <w:r w:rsidRPr="00D1534F">
              <w:rPr>
                <w:rFonts w:ascii="Cambria" w:hAnsi="Cambria"/>
                <w:sz w:val="20"/>
                <w:szCs w:val="20"/>
              </w:rPr>
              <w:t>Monitor</w:t>
            </w:r>
          </w:p>
        </w:tc>
        <w:tc>
          <w:tcPr>
            <w:tcW w:w="2880" w:type="dxa"/>
            <w:shd w:val="clear" w:color="auto" w:fill="auto"/>
          </w:tcPr>
          <w:p w14:paraId="003C73D5" w14:textId="051D9B38" w:rsidR="002F4FA2" w:rsidRPr="00D1534F" w:rsidRDefault="002F4FA2" w:rsidP="0013234A">
            <w:pPr>
              <w:pStyle w:val="ListParagraph"/>
              <w:ind w:left="144"/>
              <w:rPr>
                <w:rFonts w:ascii="Cambria" w:hAnsi="Cambria"/>
                <w:sz w:val="20"/>
                <w:szCs w:val="20"/>
              </w:rPr>
            </w:pPr>
            <w:r w:rsidRPr="00D1534F">
              <w:rPr>
                <w:rFonts w:ascii="Cambria" w:hAnsi="Cambria"/>
                <w:sz w:val="20"/>
                <w:szCs w:val="20"/>
              </w:rPr>
              <w:t>Facility:</w:t>
            </w:r>
          </w:p>
          <w:p w14:paraId="51E95537" w14:textId="22121FFA" w:rsidR="00D1534F" w:rsidRPr="00D1534F" w:rsidRDefault="00D1534F" w:rsidP="00AB074A">
            <w:pPr>
              <w:pStyle w:val="ListParagraph"/>
              <w:numPr>
                <w:ilvl w:val="0"/>
                <w:numId w:val="4"/>
              </w:numPr>
              <w:rPr>
                <w:rFonts w:ascii="Cambria" w:hAnsi="Cambria"/>
                <w:sz w:val="20"/>
                <w:szCs w:val="20"/>
              </w:rPr>
            </w:pPr>
            <w:r w:rsidRPr="00D1534F">
              <w:rPr>
                <w:rFonts w:ascii="Cambria" w:hAnsi="Cambria"/>
                <w:sz w:val="20"/>
                <w:szCs w:val="20"/>
              </w:rPr>
              <w:t>Monitor</w:t>
            </w:r>
          </w:p>
          <w:p w14:paraId="34E9EE9E" w14:textId="61D9A988" w:rsidR="002F4FA2" w:rsidRPr="00D1534F" w:rsidRDefault="002F4FA2" w:rsidP="00D1534F">
            <w:pPr>
              <w:pStyle w:val="ListParagraph"/>
              <w:numPr>
                <w:ilvl w:val="0"/>
                <w:numId w:val="4"/>
              </w:numPr>
              <w:rPr>
                <w:rFonts w:ascii="Cambria" w:hAnsi="Cambria"/>
                <w:sz w:val="20"/>
                <w:szCs w:val="20"/>
              </w:rPr>
            </w:pPr>
            <w:r w:rsidRPr="00D1534F">
              <w:rPr>
                <w:rFonts w:ascii="Cambria" w:hAnsi="Cambria"/>
                <w:sz w:val="20"/>
                <w:szCs w:val="20"/>
              </w:rPr>
              <w:t xml:space="preserve">Supervisor </w:t>
            </w:r>
          </w:p>
        </w:tc>
        <w:tc>
          <w:tcPr>
            <w:tcW w:w="2695" w:type="dxa"/>
            <w:shd w:val="clear" w:color="auto" w:fill="auto"/>
          </w:tcPr>
          <w:p w14:paraId="0D73E184" w14:textId="77777777" w:rsidR="002F4FA2" w:rsidRPr="00D1534F" w:rsidRDefault="002F4FA2" w:rsidP="0013234A">
            <w:pPr>
              <w:pStyle w:val="ListParagraph"/>
              <w:ind w:left="144"/>
              <w:rPr>
                <w:rFonts w:ascii="Cambria" w:hAnsi="Cambria"/>
                <w:sz w:val="20"/>
                <w:szCs w:val="20"/>
              </w:rPr>
            </w:pPr>
            <w:r w:rsidRPr="00D1534F">
              <w:rPr>
                <w:rFonts w:ascii="Cambria" w:hAnsi="Cambria"/>
                <w:sz w:val="20"/>
                <w:szCs w:val="20"/>
              </w:rPr>
              <w:t>Facility:</w:t>
            </w:r>
          </w:p>
          <w:p w14:paraId="7F11887A" w14:textId="77777777" w:rsidR="00D1534F" w:rsidRPr="00D1534F" w:rsidRDefault="00D1534F" w:rsidP="00D1534F">
            <w:pPr>
              <w:pStyle w:val="ListParagraph"/>
              <w:numPr>
                <w:ilvl w:val="0"/>
                <w:numId w:val="4"/>
              </w:numPr>
              <w:rPr>
                <w:rFonts w:ascii="Cambria" w:hAnsi="Cambria"/>
                <w:sz w:val="20"/>
                <w:szCs w:val="20"/>
              </w:rPr>
            </w:pPr>
            <w:r w:rsidRPr="00D1534F">
              <w:rPr>
                <w:rFonts w:ascii="Cambria" w:hAnsi="Cambria"/>
                <w:sz w:val="20"/>
                <w:szCs w:val="20"/>
              </w:rPr>
              <w:t>Monitor</w:t>
            </w:r>
          </w:p>
          <w:p w14:paraId="0843EAC6" w14:textId="5EADAD60" w:rsidR="002F4FA2" w:rsidRPr="00D1534F" w:rsidRDefault="00D1534F" w:rsidP="00D1534F">
            <w:pPr>
              <w:pStyle w:val="ListParagraph"/>
              <w:numPr>
                <w:ilvl w:val="0"/>
                <w:numId w:val="4"/>
              </w:numPr>
              <w:rPr>
                <w:rFonts w:ascii="Cambria" w:hAnsi="Cambria"/>
                <w:sz w:val="20"/>
                <w:szCs w:val="20"/>
              </w:rPr>
            </w:pPr>
            <w:r w:rsidRPr="00D1534F">
              <w:rPr>
                <w:rFonts w:ascii="Cambria" w:hAnsi="Cambria"/>
                <w:sz w:val="20"/>
                <w:szCs w:val="20"/>
              </w:rPr>
              <w:t>Supervisor</w:t>
            </w:r>
          </w:p>
        </w:tc>
        <w:tc>
          <w:tcPr>
            <w:tcW w:w="2695" w:type="dxa"/>
            <w:shd w:val="clear" w:color="auto" w:fill="auto"/>
          </w:tcPr>
          <w:p w14:paraId="309251F9" w14:textId="3F8BF1C8" w:rsidR="002F4FA2" w:rsidRPr="00D1534F" w:rsidRDefault="002F4FA2" w:rsidP="0013234A">
            <w:pPr>
              <w:pStyle w:val="ListParagraph"/>
              <w:ind w:left="144"/>
              <w:rPr>
                <w:rFonts w:ascii="Cambria" w:hAnsi="Cambria"/>
                <w:sz w:val="20"/>
                <w:szCs w:val="20"/>
              </w:rPr>
            </w:pPr>
            <w:r w:rsidRPr="00D1534F">
              <w:rPr>
                <w:rFonts w:ascii="Cambria" w:hAnsi="Cambria"/>
                <w:sz w:val="20"/>
                <w:szCs w:val="20"/>
              </w:rPr>
              <w:t>Facility:</w:t>
            </w:r>
          </w:p>
          <w:p w14:paraId="487AA7D1" w14:textId="36C493FB" w:rsidR="00D1534F" w:rsidRPr="00D1534F" w:rsidRDefault="00D1534F" w:rsidP="00AB074A">
            <w:pPr>
              <w:pStyle w:val="ListParagraph"/>
              <w:numPr>
                <w:ilvl w:val="0"/>
                <w:numId w:val="4"/>
              </w:numPr>
              <w:rPr>
                <w:rFonts w:ascii="Cambria" w:hAnsi="Cambria"/>
                <w:sz w:val="20"/>
                <w:szCs w:val="20"/>
              </w:rPr>
            </w:pPr>
            <w:r w:rsidRPr="00D1534F">
              <w:rPr>
                <w:rFonts w:ascii="Cambria" w:hAnsi="Cambria"/>
                <w:sz w:val="20"/>
                <w:szCs w:val="20"/>
              </w:rPr>
              <w:t>Monitor</w:t>
            </w:r>
          </w:p>
          <w:p w14:paraId="029B9A0F" w14:textId="77777777" w:rsidR="002F4FA2" w:rsidRPr="00D1534F" w:rsidRDefault="002F4FA2" w:rsidP="00AB074A">
            <w:pPr>
              <w:pStyle w:val="ListParagraph"/>
              <w:numPr>
                <w:ilvl w:val="0"/>
                <w:numId w:val="4"/>
              </w:numPr>
              <w:rPr>
                <w:rFonts w:ascii="Cambria" w:hAnsi="Cambria"/>
                <w:sz w:val="20"/>
                <w:szCs w:val="20"/>
              </w:rPr>
            </w:pPr>
            <w:r w:rsidRPr="00D1534F">
              <w:rPr>
                <w:rFonts w:ascii="Cambria" w:hAnsi="Cambria"/>
                <w:sz w:val="20"/>
                <w:szCs w:val="20"/>
              </w:rPr>
              <w:t xml:space="preserve">Supervisor </w:t>
            </w:r>
          </w:p>
          <w:p w14:paraId="2671D8F0" w14:textId="77777777" w:rsidR="002F4FA2" w:rsidRPr="00D1534F" w:rsidRDefault="002F4FA2" w:rsidP="00D1534F">
            <w:pPr>
              <w:pStyle w:val="ListParagraph"/>
              <w:ind w:left="360"/>
              <w:rPr>
                <w:rFonts w:ascii="Cambria" w:hAnsi="Cambria"/>
                <w:sz w:val="20"/>
                <w:szCs w:val="20"/>
              </w:rPr>
            </w:pPr>
          </w:p>
        </w:tc>
      </w:tr>
      <w:tr w:rsidR="0013234A" w:rsidRPr="00D1534F" w14:paraId="26AC3255" w14:textId="77777777" w:rsidTr="000838E3">
        <w:trPr>
          <w:trHeight w:val="296"/>
        </w:trPr>
        <w:tc>
          <w:tcPr>
            <w:tcW w:w="13485" w:type="dxa"/>
            <w:gridSpan w:val="5"/>
            <w:shd w:val="clear" w:color="auto" w:fill="auto"/>
          </w:tcPr>
          <w:p w14:paraId="0F17FF5C" w14:textId="61A5CE2B" w:rsidR="0013234A" w:rsidRPr="00D1534F" w:rsidRDefault="0013234A" w:rsidP="00D1534F">
            <w:pPr>
              <w:rPr>
                <w:rFonts w:ascii="Cambria" w:hAnsi="Cambria"/>
                <w:sz w:val="20"/>
                <w:szCs w:val="20"/>
              </w:rPr>
            </w:pPr>
            <w:r>
              <w:rPr>
                <w:rFonts w:ascii="Cambria" w:hAnsi="Cambria"/>
                <w:b/>
                <w:sz w:val="20"/>
                <w:szCs w:val="20"/>
              </w:rPr>
              <w:t>Supervision required by Users</w:t>
            </w:r>
          </w:p>
        </w:tc>
      </w:tr>
      <w:tr w:rsidR="00D1534F" w:rsidRPr="00D1534F" w14:paraId="7B7B6D32" w14:textId="77777777" w:rsidTr="00AB074A">
        <w:trPr>
          <w:trHeight w:val="959"/>
        </w:trPr>
        <w:tc>
          <w:tcPr>
            <w:tcW w:w="2425" w:type="dxa"/>
            <w:shd w:val="clear" w:color="auto" w:fill="auto"/>
          </w:tcPr>
          <w:p w14:paraId="004F95A5" w14:textId="77777777" w:rsidR="00554BE9" w:rsidRPr="00D1534F" w:rsidRDefault="00554BE9" w:rsidP="00AB074A">
            <w:pPr>
              <w:ind w:left="288"/>
              <w:rPr>
                <w:rFonts w:ascii="Cambria" w:hAnsi="Cambria"/>
                <w:b/>
                <w:sz w:val="20"/>
                <w:szCs w:val="20"/>
              </w:rPr>
            </w:pPr>
            <w:r w:rsidRPr="00D1534F">
              <w:rPr>
                <w:rFonts w:ascii="Cambria" w:hAnsi="Cambria"/>
                <w:sz w:val="20"/>
                <w:szCs w:val="20"/>
              </w:rPr>
              <w:t>Trainees / New Users</w:t>
            </w:r>
          </w:p>
        </w:tc>
        <w:tc>
          <w:tcPr>
            <w:tcW w:w="2790" w:type="dxa"/>
            <w:shd w:val="clear" w:color="auto" w:fill="auto"/>
          </w:tcPr>
          <w:p w14:paraId="45B6E90B" w14:textId="77777777" w:rsidR="00D1534F" w:rsidRPr="0013234A" w:rsidRDefault="00554BE9" w:rsidP="0013234A">
            <w:pPr>
              <w:rPr>
                <w:rFonts w:ascii="Cambria" w:hAnsi="Cambria"/>
                <w:sz w:val="20"/>
                <w:szCs w:val="20"/>
              </w:rPr>
            </w:pPr>
            <w:r w:rsidRPr="0013234A">
              <w:rPr>
                <w:rFonts w:ascii="Cambria" w:hAnsi="Cambria"/>
                <w:sz w:val="20"/>
                <w:szCs w:val="20"/>
              </w:rPr>
              <w:t xml:space="preserve">Facility </w:t>
            </w:r>
          </w:p>
          <w:p w14:paraId="32CDF2D7" w14:textId="77777777" w:rsidR="00D1534F" w:rsidRPr="00D1534F" w:rsidRDefault="00D1534F" w:rsidP="00D1534F">
            <w:pPr>
              <w:pStyle w:val="ListParagraph"/>
              <w:numPr>
                <w:ilvl w:val="0"/>
                <w:numId w:val="4"/>
              </w:numPr>
              <w:rPr>
                <w:rFonts w:ascii="Cambria" w:hAnsi="Cambria"/>
                <w:sz w:val="20"/>
                <w:szCs w:val="20"/>
              </w:rPr>
            </w:pPr>
            <w:r w:rsidRPr="00D1534F">
              <w:rPr>
                <w:rFonts w:ascii="Cambria" w:hAnsi="Cambria"/>
                <w:sz w:val="20"/>
                <w:szCs w:val="20"/>
              </w:rPr>
              <w:t>Monitor</w:t>
            </w:r>
          </w:p>
          <w:p w14:paraId="25C4437F" w14:textId="77777777" w:rsidR="00D1534F" w:rsidRPr="00D1534F" w:rsidRDefault="00D1534F" w:rsidP="00D1534F">
            <w:pPr>
              <w:pStyle w:val="ListParagraph"/>
              <w:numPr>
                <w:ilvl w:val="0"/>
                <w:numId w:val="4"/>
              </w:numPr>
              <w:rPr>
                <w:rFonts w:ascii="Cambria" w:hAnsi="Cambria"/>
                <w:sz w:val="20"/>
                <w:szCs w:val="20"/>
              </w:rPr>
            </w:pPr>
            <w:r w:rsidRPr="00D1534F">
              <w:rPr>
                <w:rFonts w:ascii="Cambria" w:hAnsi="Cambria"/>
                <w:sz w:val="20"/>
                <w:szCs w:val="20"/>
              </w:rPr>
              <w:t>Supervisor</w:t>
            </w:r>
          </w:p>
          <w:p w14:paraId="2F9179DB" w14:textId="5A27FE3A" w:rsidR="00554BE9" w:rsidRPr="00D1534F" w:rsidRDefault="00D1534F" w:rsidP="00D1534F">
            <w:pPr>
              <w:pStyle w:val="ListParagraph"/>
              <w:numPr>
                <w:ilvl w:val="0"/>
                <w:numId w:val="4"/>
              </w:numPr>
              <w:rPr>
                <w:rFonts w:ascii="Cambria" w:hAnsi="Cambria"/>
                <w:sz w:val="20"/>
                <w:szCs w:val="20"/>
              </w:rPr>
            </w:pPr>
            <w:r w:rsidRPr="00D1534F">
              <w:rPr>
                <w:rFonts w:ascii="Cambria" w:hAnsi="Cambria"/>
                <w:sz w:val="20"/>
                <w:szCs w:val="20"/>
              </w:rPr>
              <w:t>Manager</w:t>
            </w:r>
          </w:p>
        </w:tc>
        <w:tc>
          <w:tcPr>
            <w:tcW w:w="2880" w:type="dxa"/>
            <w:shd w:val="clear" w:color="auto" w:fill="auto"/>
          </w:tcPr>
          <w:p w14:paraId="2EDA3937" w14:textId="77777777" w:rsidR="00D1534F" w:rsidRPr="0013234A" w:rsidRDefault="00D1534F" w:rsidP="0013234A">
            <w:pPr>
              <w:rPr>
                <w:rFonts w:ascii="Cambria" w:hAnsi="Cambria"/>
                <w:sz w:val="20"/>
                <w:szCs w:val="20"/>
              </w:rPr>
            </w:pPr>
            <w:r w:rsidRPr="0013234A">
              <w:rPr>
                <w:rFonts w:ascii="Cambria" w:hAnsi="Cambria"/>
                <w:sz w:val="20"/>
                <w:szCs w:val="20"/>
              </w:rPr>
              <w:t xml:space="preserve">Facility </w:t>
            </w:r>
          </w:p>
          <w:p w14:paraId="04D1CA20" w14:textId="77777777" w:rsidR="00D1534F" w:rsidRPr="00D1534F" w:rsidRDefault="00D1534F" w:rsidP="00D1534F">
            <w:pPr>
              <w:pStyle w:val="ListParagraph"/>
              <w:numPr>
                <w:ilvl w:val="0"/>
                <w:numId w:val="4"/>
              </w:numPr>
              <w:rPr>
                <w:rFonts w:ascii="Cambria" w:hAnsi="Cambria"/>
                <w:sz w:val="20"/>
                <w:szCs w:val="20"/>
              </w:rPr>
            </w:pPr>
            <w:r w:rsidRPr="00D1534F">
              <w:rPr>
                <w:rFonts w:ascii="Cambria" w:hAnsi="Cambria"/>
                <w:sz w:val="20"/>
                <w:szCs w:val="20"/>
              </w:rPr>
              <w:t>Monitor</w:t>
            </w:r>
          </w:p>
          <w:p w14:paraId="6273DF2D" w14:textId="77777777" w:rsidR="00D1534F" w:rsidRPr="00D1534F" w:rsidRDefault="00D1534F" w:rsidP="00D1534F">
            <w:pPr>
              <w:pStyle w:val="ListParagraph"/>
              <w:numPr>
                <w:ilvl w:val="0"/>
                <w:numId w:val="4"/>
              </w:numPr>
              <w:rPr>
                <w:rFonts w:ascii="Cambria" w:hAnsi="Cambria"/>
                <w:sz w:val="20"/>
                <w:szCs w:val="20"/>
              </w:rPr>
            </w:pPr>
            <w:r w:rsidRPr="00D1534F">
              <w:rPr>
                <w:rFonts w:ascii="Cambria" w:hAnsi="Cambria"/>
                <w:sz w:val="20"/>
                <w:szCs w:val="20"/>
              </w:rPr>
              <w:t>Supervisor</w:t>
            </w:r>
          </w:p>
          <w:p w14:paraId="49319849" w14:textId="1245B7AA" w:rsidR="00554BE9" w:rsidRPr="00D1534F" w:rsidRDefault="00D1534F" w:rsidP="00D1534F">
            <w:pPr>
              <w:pStyle w:val="ListParagraph"/>
              <w:numPr>
                <w:ilvl w:val="0"/>
                <w:numId w:val="4"/>
              </w:numPr>
              <w:rPr>
                <w:rFonts w:ascii="Cambria" w:hAnsi="Cambria"/>
                <w:sz w:val="20"/>
                <w:szCs w:val="20"/>
              </w:rPr>
            </w:pPr>
            <w:r w:rsidRPr="00D1534F">
              <w:rPr>
                <w:rFonts w:ascii="Cambria" w:hAnsi="Cambria"/>
                <w:sz w:val="20"/>
                <w:szCs w:val="20"/>
              </w:rPr>
              <w:t>Manager</w:t>
            </w:r>
          </w:p>
        </w:tc>
        <w:tc>
          <w:tcPr>
            <w:tcW w:w="2695" w:type="dxa"/>
            <w:shd w:val="clear" w:color="auto" w:fill="auto"/>
          </w:tcPr>
          <w:p w14:paraId="3DA99ACE" w14:textId="77777777" w:rsidR="00D1534F" w:rsidRPr="00D1534F" w:rsidRDefault="00D1534F" w:rsidP="00D1534F">
            <w:pPr>
              <w:pStyle w:val="ListParagraph"/>
              <w:numPr>
                <w:ilvl w:val="0"/>
                <w:numId w:val="2"/>
              </w:numPr>
              <w:rPr>
                <w:rFonts w:ascii="Cambria" w:hAnsi="Cambria"/>
                <w:sz w:val="20"/>
                <w:szCs w:val="20"/>
              </w:rPr>
            </w:pPr>
            <w:r w:rsidRPr="00D1534F">
              <w:rPr>
                <w:rFonts w:ascii="Cambria" w:hAnsi="Cambria"/>
                <w:sz w:val="20"/>
                <w:szCs w:val="20"/>
              </w:rPr>
              <w:t xml:space="preserve">Facility </w:t>
            </w:r>
          </w:p>
          <w:p w14:paraId="08B98495" w14:textId="77777777" w:rsidR="00D1534F" w:rsidRPr="00D1534F" w:rsidRDefault="00D1534F" w:rsidP="00D1534F">
            <w:pPr>
              <w:pStyle w:val="ListParagraph"/>
              <w:numPr>
                <w:ilvl w:val="0"/>
                <w:numId w:val="4"/>
              </w:numPr>
              <w:rPr>
                <w:rFonts w:ascii="Cambria" w:hAnsi="Cambria"/>
                <w:sz w:val="20"/>
                <w:szCs w:val="20"/>
              </w:rPr>
            </w:pPr>
            <w:r w:rsidRPr="00D1534F">
              <w:rPr>
                <w:rFonts w:ascii="Cambria" w:hAnsi="Cambria"/>
                <w:sz w:val="20"/>
                <w:szCs w:val="20"/>
              </w:rPr>
              <w:t>Supervisor</w:t>
            </w:r>
          </w:p>
          <w:p w14:paraId="78C94ABF" w14:textId="50200B7D" w:rsidR="00554BE9" w:rsidRPr="00D1534F" w:rsidRDefault="00D1534F" w:rsidP="00D1534F">
            <w:pPr>
              <w:pStyle w:val="ListParagraph"/>
              <w:numPr>
                <w:ilvl w:val="0"/>
                <w:numId w:val="4"/>
              </w:numPr>
              <w:rPr>
                <w:rFonts w:ascii="Cambria" w:hAnsi="Cambria"/>
                <w:sz w:val="20"/>
                <w:szCs w:val="20"/>
              </w:rPr>
            </w:pPr>
            <w:r w:rsidRPr="00D1534F">
              <w:rPr>
                <w:rFonts w:ascii="Cambria" w:hAnsi="Cambria"/>
                <w:sz w:val="20"/>
                <w:szCs w:val="20"/>
              </w:rPr>
              <w:t>Manager</w:t>
            </w:r>
          </w:p>
        </w:tc>
        <w:tc>
          <w:tcPr>
            <w:tcW w:w="2695" w:type="dxa"/>
            <w:shd w:val="clear" w:color="auto" w:fill="auto"/>
          </w:tcPr>
          <w:p w14:paraId="56445FC2" w14:textId="2D92D095" w:rsidR="00D1534F" w:rsidRPr="00D1534F" w:rsidRDefault="00D1534F" w:rsidP="00D1534F">
            <w:pPr>
              <w:rPr>
                <w:rFonts w:ascii="Cambria" w:hAnsi="Cambria"/>
                <w:sz w:val="20"/>
                <w:szCs w:val="20"/>
              </w:rPr>
            </w:pPr>
            <w:r w:rsidRPr="00D1534F">
              <w:rPr>
                <w:rFonts w:ascii="Cambria" w:hAnsi="Cambria"/>
                <w:sz w:val="20"/>
                <w:szCs w:val="20"/>
              </w:rPr>
              <w:t xml:space="preserve">Facility </w:t>
            </w:r>
          </w:p>
          <w:p w14:paraId="1D39DA49" w14:textId="77777777" w:rsidR="00D1534F" w:rsidRPr="00D1534F" w:rsidRDefault="00D1534F" w:rsidP="00D1534F">
            <w:pPr>
              <w:pStyle w:val="ListParagraph"/>
              <w:numPr>
                <w:ilvl w:val="0"/>
                <w:numId w:val="4"/>
              </w:numPr>
              <w:rPr>
                <w:rFonts w:ascii="Cambria" w:hAnsi="Cambria"/>
                <w:sz w:val="20"/>
                <w:szCs w:val="20"/>
              </w:rPr>
            </w:pPr>
            <w:r w:rsidRPr="00D1534F">
              <w:rPr>
                <w:rFonts w:ascii="Cambria" w:hAnsi="Cambria"/>
                <w:sz w:val="20"/>
                <w:szCs w:val="20"/>
              </w:rPr>
              <w:t>Supervisor</w:t>
            </w:r>
          </w:p>
          <w:p w14:paraId="4B0E37B1" w14:textId="4F77EAF9" w:rsidR="00554BE9" w:rsidRPr="00D1534F" w:rsidRDefault="00D1534F" w:rsidP="00D1534F">
            <w:pPr>
              <w:pStyle w:val="ListParagraph"/>
              <w:numPr>
                <w:ilvl w:val="0"/>
                <w:numId w:val="4"/>
              </w:numPr>
              <w:rPr>
                <w:rFonts w:ascii="Cambria" w:hAnsi="Cambria"/>
                <w:sz w:val="20"/>
                <w:szCs w:val="20"/>
              </w:rPr>
            </w:pPr>
            <w:r w:rsidRPr="00D1534F">
              <w:rPr>
                <w:rFonts w:ascii="Cambria" w:hAnsi="Cambria"/>
                <w:sz w:val="20"/>
                <w:szCs w:val="20"/>
              </w:rPr>
              <w:t>Manager</w:t>
            </w:r>
          </w:p>
        </w:tc>
      </w:tr>
      <w:tr w:rsidR="00D1534F" w:rsidRPr="00D1534F" w14:paraId="63C9EB5A" w14:textId="77777777" w:rsidTr="00AB074A">
        <w:tc>
          <w:tcPr>
            <w:tcW w:w="2425" w:type="dxa"/>
            <w:shd w:val="clear" w:color="auto" w:fill="auto"/>
          </w:tcPr>
          <w:p w14:paraId="49190695" w14:textId="38CB56DE" w:rsidR="00554BE9" w:rsidRPr="00D1534F" w:rsidRDefault="00554BE9" w:rsidP="00AB074A">
            <w:pPr>
              <w:ind w:left="288"/>
              <w:rPr>
                <w:rFonts w:ascii="Cambria" w:hAnsi="Cambria"/>
                <w:sz w:val="20"/>
                <w:szCs w:val="20"/>
              </w:rPr>
            </w:pPr>
            <w:r w:rsidRPr="00D1534F">
              <w:rPr>
                <w:rFonts w:ascii="Cambria" w:hAnsi="Cambria"/>
                <w:sz w:val="20"/>
                <w:szCs w:val="20"/>
              </w:rPr>
              <w:t>Experienced / Credentialed Student Users</w:t>
            </w:r>
          </w:p>
        </w:tc>
        <w:tc>
          <w:tcPr>
            <w:tcW w:w="2790" w:type="dxa"/>
            <w:shd w:val="clear" w:color="auto" w:fill="auto"/>
          </w:tcPr>
          <w:p w14:paraId="601E5FDD" w14:textId="77777777" w:rsidR="00554BE9" w:rsidRPr="00D1534F" w:rsidRDefault="00554BE9" w:rsidP="00AB074A">
            <w:pPr>
              <w:pStyle w:val="ListParagraph"/>
              <w:numPr>
                <w:ilvl w:val="0"/>
                <w:numId w:val="2"/>
              </w:numPr>
              <w:rPr>
                <w:rFonts w:ascii="Cambria" w:hAnsi="Cambria"/>
                <w:sz w:val="20"/>
                <w:szCs w:val="20"/>
              </w:rPr>
            </w:pPr>
            <w:r w:rsidRPr="00D1534F">
              <w:rPr>
                <w:rFonts w:ascii="Cambria" w:hAnsi="Cambria"/>
                <w:sz w:val="20"/>
                <w:szCs w:val="20"/>
              </w:rPr>
              <w:t xml:space="preserve">Solo work permitted </w:t>
            </w:r>
          </w:p>
        </w:tc>
        <w:tc>
          <w:tcPr>
            <w:tcW w:w="2880" w:type="dxa"/>
            <w:shd w:val="clear" w:color="auto" w:fill="auto"/>
          </w:tcPr>
          <w:p w14:paraId="0850840B" w14:textId="77777777" w:rsidR="00554BE9" w:rsidRPr="00D1534F" w:rsidRDefault="00554BE9" w:rsidP="00AB074A">
            <w:pPr>
              <w:pStyle w:val="ListParagraph"/>
              <w:numPr>
                <w:ilvl w:val="0"/>
                <w:numId w:val="2"/>
              </w:numPr>
              <w:rPr>
                <w:rFonts w:ascii="Cambria" w:hAnsi="Cambria"/>
                <w:sz w:val="20"/>
                <w:szCs w:val="20"/>
              </w:rPr>
            </w:pPr>
            <w:r w:rsidRPr="00D1534F">
              <w:rPr>
                <w:rFonts w:ascii="Cambria" w:hAnsi="Cambria"/>
                <w:sz w:val="20"/>
                <w:szCs w:val="20"/>
              </w:rPr>
              <w:t>Buddy system highly recommended</w:t>
            </w:r>
          </w:p>
        </w:tc>
        <w:tc>
          <w:tcPr>
            <w:tcW w:w="2695" w:type="dxa"/>
            <w:shd w:val="clear" w:color="auto" w:fill="auto"/>
          </w:tcPr>
          <w:p w14:paraId="13E65CE9" w14:textId="77777777" w:rsidR="00554BE9" w:rsidRPr="00D1534F" w:rsidRDefault="00554BE9" w:rsidP="00AB074A">
            <w:pPr>
              <w:pStyle w:val="ListParagraph"/>
              <w:numPr>
                <w:ilvl w:val="0"/>
                <w:numId w:val="2"/>
              </w:numPr>
              <w:rPr>
                <w:rFonts w:ascii="Cambria" w:hAnsi="Cambria"/>
                <w:sz w:val="20"/>
                <w:szCs w:val="20"/>
              </w:rPr>
            </w:pPr>
            <w:r w:rsidRPr="00D1534F">
              <w:rPr>
                <w:rFonts w:ascii="Cambria" w:hAnsi="Cambria"/>
                <w:sz w:val="20"/>
                <w:szCs w:val="20"/>
              </w:rPr>
              <w:t xml:space="preserve">Buddy system required </w:t>
            </w:r>
          </w:p>
        </w:tc>
        <w:tc>
          <w:tcPr>
            <w:tcW w:w="2695" w:type="dxa"/>
            <w:shd w:val="clear" w:color="auto" w:fill="auto"/>
          </w:tcPr>
          <w:p w14:paraId="078711FE" w14:textId="77777777" w:rsidR="00554BE9" w:rsidRPr="00D1534F" w:rsidRDefault="00554BE9" w:rsidP="00AB074A">
            <w:pPr>
              <w:pStyle w:val="ListParagraph"/>
              <w:numPr>
                <w:ilvl w:val="0"/>
                <w:numId w:val="2"/>
              </w:numPr>
              <w:rPr>
                <w:rFonts w:ascii="Cambria" w:hAnsi="Cambria"/>
                <w:sz w:val="20"/>
                <w:szCs w:val="20"/>
              </w:rPr>
            </w:pPr>
            <w:r w:rsidRPr="00D1534F">
              <w:rPr>
                <w:rFonts w:ascii="Cambria" w:hAnsi="Cambria"/>
                <w:sz w:val="20"/>
                <w:szCs w:val="20"/>
              </w:rPr>
              <w:t>By Facility Manager, Supervisor, or Monitor</w:t>
            </w:r>
          </w:p>
        </w:tc>
      </w:tr>
      <w:tr w:rsidR="00D1534F" w:rsidRPr="00D1534F" w14:paraId="0DFE60C1" w14:textId="77777777" w:rsidTr="000838E3">
        <w:trPr>
          <w:trHeight w:val="386"/>
        </w:trPr>
        <w:tc>
          <w:tcPr>
            <w:tcW w:w="2425" w:type="dxa"/>
            <w:shd w:val="clear" w:color="auto" w:fill="auto"/>
          </w:tcPr>
          <w:p w14:paraId="5456D0BB" w14:textId="0CBA2200" w:rsidR="0013234A" w:rsidRPr="00D1534F" w:rsidRDefault="00554BE9" w:rsidP="000838E3">
            <w:pPr>
              <w:ind w:left="288"/>
              <w:rPr>
                <w:rFonts w:ascii="Cambria" w:hAnsi="Cambria"/>
                <w:sz w:val="20"/>
                <w:szCs w:val="20"/>
              </w:rPr>
            </w:pPr>
            <w:r w:rsidRPr="00D1534F">
              <w:rPr>
                <w:rFonts w:ascii="Cambria" w:hAnsi="Cambria"/>
                <w:sz w:val="20"/>
                <w:szCs w:val="20"/>
              </w:rPr>
              <w:t>Professional Staff</w:t>
            </w:r>
          </w:p>
        </w:tc>
        <w:tc>
          <w:tcPr>
            <w:tcW w:w="11060" w:type="dxa"/>
            <w:gridSpan w:val="4"/>
            <w:shd w:val="clear" w:color="auto" w:fill="auto"/>
          </w:tcPr>
          <w:p w14:paraId="21928B80" w14:textId="468C3AD7" w:rsidR="00554BE9" w:rsidRPr="00D1534F" w:rsidRDefault="00554BE9" w:rsidP="00AB074A">
            <w:pPr>
              <w:pStyle w:val="ListParagraph"/>
              <w:numPr>
                <w:ilvl w:val="0"/>
                <w:numId w:val="2"/>
              </w:numPr>
              <w:rPr>
                <w:rFonts w:ascii="Cambria" w:hAnsi="Cambria"/>
                <w:sz w:val="20"/>
                <w:szCs w:val="20"/>
              </w:rPr>
            </w:pPr>
            <w:r w:rsidRPr="00D1534F">
              <w:rPr>
                <w:rFonts w:ascii="Cambria" w:hAnsi="Cambria"/>
                <w:sz w:val="20"/>
                <w:szCs w:val="20"/>
              </w:rPr>
              <w:t>Solo work permitted at all tool levels, with buddy system highly re</w:t>
            </w:r>
            <w:r w:rsidR="000838E3">
              <w:rPr>
                <w:rFonts w:ascii="Cambria" w:hAnsi="Cambria"/>
                <w:sz w:val="20"/>
                <w:szCs w:val="20"/>
              </w:rPr>
              <w:t>commended for higher class tool</w:t>
            </w:r>
          </w:p>
        </w:tc>
      </w:tr>
    </w:tbl>
    <w:p w14:paraId="342BE47D" w14:textId="77777777" w:rsidR="00C10FEF" w:rsidRPr="0027530E" w:rsidRDefault="00C10FEF" w:rsidP="00C10FEF">
      <w:pPr>
        <w:ind w:right="-65"/>
        <w:rPr>
          <w:rFonts w:ascii="Book Antiqua" w:hAnsi="Book Antiqua"/>
          <w:b/>
          <w:sz w:val="28"/>
          <w:szCs w:val="28"/>
        </w:rPr>
      </w:pPr>
    </w:p>
    <w:p w14:paraId="12E971DE" w14:textId="45BB52E7" w:rsidR="00C10FEF" w:rsidRPr="00791424" w:rsidRDefault="00C10FEF" w:rsidP="00C10FEF">
      <w:pPr>
        <w:pStyle w:val="BodyText"/>
        <w:ind w:right="-65"/>
        <w:rPr>
          <w:rFonts w:ascii="Book Antiqua" w:hAnsi="Book Antiqua"/>
          <w:sz w:val="32"/>
          <w:szCs w:val="32"/>
        </w:rPr>
      </w:pPr>
      <w:r>
        <w:rPr>
          <w:rFonts w:ascii="Book Antiqua" w:hAnsi="Book Antiqua"/>
          <w:sz w:val="32"/>
          <w:szCs w:val="32"/>
        </w:rPr>
        <w:t>1</w:t>
      </w:r>
      <w:r w:rsidRPr="00791424">
        <w:rPr>
          <w:rFonts w:ascii="Book Antiqua" w:hAnsi="Book Antiqua"/>
          <w:sz w:val="32"/>
          <w:szCs w:val="32"/>
        </w:rPr>
        <w:t>.</w:t>
      </w:r>
      <w:r>
        <w:rPr>
          <w:rFonts w:ascii="Book Antiqua" w:hAnsi="Book Antiqua"/>
          <w:sz w:val="32"/>
          <w:szCs w:val="32"/>
        </w:rPr>
        <w:t xml:space="preserve"> </w:t>
      </w:r>
      <w:r w:rsidRPr="00791424">
        <w:rPr>
          <w:rFonts w:ascii="Book Antiqua" w:hAnsi="Book Antiqua"/>
          <w:sz w:val="32"/>
          <w:szCs w:val="32"/>
        </w:rPr>
        <w:t xml:space="preserve"> Training</w:t>
      </w:r>
      <w:r>
        <w:rPr>
          <w:rFonts w:ascii="Book Antiqua" w:hAnsi="Book Antiqua"/>
          <w:sz w:val="32"/>
          <w:szCs w:val="32"/>
        </w:rPr>
        <w:t xml:space="preserve"> on tools, machines, and equipment</w:t>
      </w:r>
    </w:p>
    <w:p w14:paraId="20C21F0D" w14:textId="41D793D4" w:rsidR="00C10FEF" w:rsidRDefault="00C10FEF" w:rsidP="00C10FEF">
      <w:pPr>
        <w:ind w:left="2160" w:right="-72" w:hanging="720"/>
        <w:rPr>
          <w:rFonts w:ascii="Book Antiqua" w:hAnsi="Book Antiqua"/>
          <w:sz w:val="22"/>
          <w:szCs w:val="22"/>
        </w:rPr>
      </w:pPr>
      <w:r>
        <w:rPr>
          <w:rFonts w:ascii="Book Antiqua" w:hAnsi="Book Antiqua"/>
          <w:sz w:val="22"/>
          <w:szCs w:val="22"/>
        </w:rPr>
        <w:t>1</w:t>
      </w:r>
      <w:r w:rsidRPr="00CA008A">
        <w:rPr>
          <w:rFonts w:ascii="Book Antiqua" w:hAnsi="Book Antiqua"/>
          <w:sz w:val="22"/>
          <w:szCs w:val="22"/>
        </w:rPr>
        <w:t>.1</w:t>
      </w:r>
      <w:r w:rsidRPr="0027530E">
        <w:rPr>
          <w:rFonts w:ascii="Book Antiqua" w:hAnsi="Book Antiqua"/>
          <w:b/>
          <w:sz w:val="28"/>
          <w:szCs w:val="28"/>
        </w:rPr>
        <w:t xml:space="preserve"> </w:t>
      </w:r>
      <w:r>
        <w:rPr>
          <w:rFonts w:ascii="Book Antiqua" w:hAnsi="Book Antiqua"/>
        </w:rPr>
        <w:tab/>
      </w:r>
      <w:r w:rsidRPr="0027530E">
        <w:rPr>
          <w:rFonts w:ascii="Book Antiqua" w:hAnsi="Book Antiqua"/>
          <w:sz w:val="22"/>
          <w:szCs w:val="22"/>
        </w:rPr>
        <w:t xml:space="preserve">Prior to the use of shop tools, </w:t>
      </w:r>
      <w:r>
        <w:rPr>
          <w:rFonts w:ascii="Book Antiqua" w:hAnsi="Book Antiqua"/>
          <w:sz w:val="22"/>
          <w:szCs w:val="22"/>
        </w:rPr>
        <w:t xml:space="preserve">new </w:t>
      </w:r>
      <w:r w:rsidRPr="0027530E">
        <w:rPr>
          <w:rFonts w:ascii="Book Antiqua" w:hAnsi="Book Antiqua"/>
          <w:sz w:val="22"/>
          <w:szCs w:val="22"/>
        </w:rPr>
        <w:t xml:space="preserve">users shall </w:t>
      </w:r>
      <w:r>
        <w:rPr>
          <w:rFonts w:ascii="Book Antiqua" w:hAnsi="Book Antiqua"/>
          <w:sz w:val="22"/>
          <w:szCs w:val="22"/>
        </w:rPr>
        <w:t>receive</w:t>
      </w:r>
      <w:r w:rsidRPr="0027530E">
        <w:rPr>
          <w:rFonts w:ascii="Book Antiqua" w:hAnsi="Book Antiqua"/>
          <w:sz w:val="22"/>
          <w:szCs w:val="22"/>
        </w:rPr>
        <w:t xml:space="preserve"> training</w:t>
      </w:r>
      <w:r>
        <w:rPr>
          <w:rFonts w:ascii="Book Antiqua" w:hAnsi="Book Antiqua"/>
          <w:sz w:val="22"/>
          <w:szCs w:val="22"/>
        </w:rPr>
        <w:t xml:space="preserve"> and be informed of other available information and resources. Training shall cover, at a minimum:</w:t>
      </w:r>
    </w:p>
    <w:p w14:paraId="522E018D" w14:textId="77777777" w:rsidR="00C10FEF" w:rsidRDefault="00C10FEF" w:rsidP="00C10FEF">
      <w:pPr>
        <w:ind w:left="2160" w:right="-72" w:hanging="720"/>
        <w:rPr>
          <w:rFonts w:ascii="Book Antiqua" w:hAnsi="Book Antiqua"/>
          <w:sz w:val="22"/>
          <w:szCs w:val="22"/>
        </w:rPr>
      </w:pPr>
    </w:p>
    <w:p w14:paraId="49FE512B" w14:textId="77777777" w:rsidR="00C10FEF" w:rsidRDefault="00C10FEF" w:rsidP="00C10FEF">
      <w:pPr>
        <w:pStyle w:val="ListParagraph"/>
        <w:numPr>
          <w:ilvl w:val="0"/>
          <w:numId w:val="11"/>
        </w:numPr>
        <w:ind w:right="-72"/>
        <w:contextualSpacing w:val="0"/>
        <w:rPr>
          <w:rFonts w:ascii="Book Antiqua" w:hAnsi="Book Antiqua"/>
          <w:sz w:val="22"/>
          <w:szCs w:val="22"/>
        </w:rPr>
      </w:pPr>
      <w:r>
        <w:rPr>
          <w:rFonts w:ascii="Book Antiqua" w:hAnsi="Book Antiqua"/>
          <w:sz w:val="22"/>
          <w:szCs w:val="22"/>
        </w:rPr>
        <w:t>B</w:t>
      </w:r>
      <w:r w:rsidRPr="00CA008A">
        <w:rPr>
          <w:rFonts w:ascii="Book Antiqua" w:hAnsi="Book Antiqua"/>
          <w:sz w:val="22"/>
          <w:szCs w:val="22"/>
        </w:rPr>
        <w:t>asic shop / fabrication safety</w:t>
      </w:r>
      <w:r>
        <w:rPr>
          <w:rFonts w:ascii="Book Antiqua" w:hAnsi="Book Antiqua"/>
          <w:sz w:val="22"/>
          <w:szCs w:val="22"/>
        </w:rPr>
        <w:t>, including appropriate attire and use of personal protective equipment;</w:t>
      </w:r>
    </w:p>
    <w:p w14:paraId="3C7CBB62" w14:textId="77777777" w:rsidR="00C10FEF" w:rsidRDefault="00C10FEF" w:rsidP="00C10FEF">
      <w:pPr>
        <w:pStyle w:val="ListParagraph"/>
        <w:numPr>
          <w:ilvl w:val="0"/>
          <w:numId w:val="11"/>
        </w:numPr>
        <w:ind w:right="-72"/>
        <w:contextualSpacing w:val="0"/>
        <w:rPr>
          <w:rFonts w:ascii="Book Antiqua" w:hAnsi="Book Antiqua"/>
          <w:sz w:val="22"/>
          <w:szCs w:val="22"/>
        </w:rPr>
      </w:pPr>
      <w:r>
        <w:rPr>
          <w:rFonts w:ascii="Book Antiqua" w:hAnsi="Book Antiqua"/>
          <w:sz w:val="22"/>
          <w:szCs w:val="22"/>
        </w:rPr>
        <w:t>P</w:t>
      </w:r>
      <w:r w:rsidRPr="0027530E">
        <w:rPr>
          <w:rFonts w:ascii="Book Antiqua" w:hAnsi="Book Antiqua"/>
          <w:sz w:val="22"/>
          <w:szCs w:val="22"/>
        </w:rPr>
        <w:t>roper selection, use, adjustment</w:t>
      </w:r>
      <w:r>
        <w:rPr>
          <w:rFonts w:ascii="Book Antiqua" w:hAnsi="Book Antiqua"/>
          <w:sz w:val="22"/>
          <w:szCs w:val="22"/>
        </w:rPr>
        <w:t>,</w:t>
      </w:r>
      <w:r w:rsidRPr="0027530E">
        <w:rPr>
          <w:rFonts w:ascii="Book Antiqua" w:hAnsi="Book Antiqua"/>
          <w:sz w:val="22"/>
          <w:szCs w:val="22"/>
        </w:rPr>
        <w:t xml:space="preserve"> and cleaning of specific tools</w:t>
      </w:r>
      <w:r>
        <w:rPr>
          <w:rFonts w:ascii="Book Antiqua" w:hAnsi="Book Antiqua"/>
          <w:sz w:val="22"/>
          <w:szCs w:val="22"/>
        </w:rPr>
        <w:t xml:space="preserve"> and equipment;</w:t>
      </w:r>
    </w:p>
    <w:p w14:paraId="182D7380" w14:textId="77777777" w:rsidR="00C10FEF" w:rsidRDefault="00C10FEF" w:rsidP="00C10FEF">
      <w:pPr>
        <w:pStyle w:val="ListParagraph"/>
        <w:numPr>
          <w:ilvl w:val="0"/>
          <w:numId w:val="11"/>
        </w:numPr>
        <w:ind w:right="-72"/>
        <w:contextualSpacing w:val="0"/>
        <w:rPr>
          <w:rFonts w:ascii="Book Antiqua" w:hAnsi="Book Antiqua"/>
          <w:sz w:val="22"/>
          <w:szCs w:val="22"/>
        </w:rPr>
      </w:pPr>
      <w:r>
        <w:rPr>
          <w:rFonts w:ascii="Book Antiqua" w:hAnsi="Book Antiqua"/>
          <w:sz w:val="22"/>
          <w:szCs w:val="22"/>
        </w:rPr>
        <w:t>I</w:t>
      </w:r>
      <w:r w:rsidRPr="0027530E">
        <w:rPr>
          <w:rFonts w:ascii="Book Antiqua" w:hAnsi="Book Antiqua"/>
          <w:sz w:val="22"/>
          <w:szCs w:val="22"/>
        </w:rPr>
        <w:t xml:space="preserve">nspection procedures </w:t>
      </w:r>
      <w:r>
        <w:rPr>
          <w:rFonts w:ascii="Book Antiqua" w:hAnsi="Book Antiqua"/>
          <w:sz w:val="22"/>
          <w:szCs w:val="22"/>
        </w:rPr>
        <w:t>prior to tool use;</w:t>
      </w:r>
    </w:p>
    <w:p w14:paraId="22B4A143" w14:textId="77777777" w:rsidR="00C10FEF" w:rsidRDefault="00C10FEF" w:rsidP="00C10FEF">
      <w:pPr>
        <w:pStyle w:val="ListParagraph"/>
        <w:numPr>
          <w:ilvl w:val="0"/>
          <w:numId w:val="11"/>
        </w:numPr>
        <w:ind w:right="-72"/>
        <w:contextualSpacing w:val="0"/>
        <w:rPr>
          <w:rFonts w:ascii="Book Antiqua" w:hAnsi="Book Antiqua"/>
          <w:sz w:val="22"/>
          <w:szCs w:val="22"/>
        </w:rPr>
      </w:pPr>
      <w:r>
        <w:rPr>
          <w:rFonts w:ascii="Book Antiqua" w:hAnsi="Book Antiqua"/>
          <w:sz w:val="22"/>
          <w:szCs w:val="22"/>
        </w:rPr>
        <w:t xml:space="preserve">Use and function of guards, shields, special </w:t>
      </w:r>
      <w:proofErr w:type="spellStart"/>
      <w:r>
        <w:rPr>
          <w:rFonts w:ascii="Book Antiqua" w:hAnsi="Book Antiqua"/>
          <w:sz w:val="22"/>
          <w:szCs w:val="22"/>
        </w:rPr>
        <w:t>fixturing</w:t>
      </w:r>
      <w:proofErr w:type="spellEnd"/>
      <w:r>
        <w:rPr>
          <w:rFonts w:ascii="Book Antiqua" w:hAnsi="Book Antiqua"/>
          <w:sz w:val="22"/>
          <w:szCs w:val="22"/>
        </w:rPr>
        <w:t>, remote parts handling or retrieval, emergency stops, and any other safety features or components;</w:t>
      </w:r>
    </w:p>
    <w:p w14:paraId="069B3DD1" w14:textId="77777777" w:rsidR="00C10FEF" w:rsidRDefault="00C10FEF" w:rsidP="00C10FEF">
      <w:pPr>
        <w:pStyle w:val="ListParagraph"/>
        <w:numPr>
          <w:ilvl w:val="0"/>
          <w:numId w:val="11"/>
        </w:numPr>
        <w:ind w:right="-72"/>
        <w:contextualSpacing w:val="0"/>
        <w:rPr>
          <w:rFonts w:ascii="Book Antiqua" w:hAnsi="Book Antiqua"/>
          <w:sz w:val="22"/>
          <w:szCs w:val="22"/>
        </w:rPr>
      </w:pPr>
      <w:r>
        <w:rPr>
          <w:rFonts w:ascii="Book Antiqua" w:hAnsi="Book Antiqua"/>
          <w:sz w:val="22"/>
          <w:szCs w:val="22"/>
        </w:rPr>
        <w:t>Reporting and removing defective or damaged tools from service;</w:t>
      </w:r>
    </w:p>
    <w:p w14:paraId="0C9F306E" w14:textId="77777777" w:rsidR="00C10FEF" w:rsidRDefault="00C10FEF" w:rsidP="00C10FEF">
      <w:pPr>
        <w:pStyle w:val="ListParagraph"/>
        <w:numPr>
          <w:ilvl w:val="0"/>
          <w:numId w:val="11"/>
        </w:numPr>
        <w:ind w:right="-72"/>
        <w:contextualSpacing w:val="0"/>
        <w:rPr>
          <w:rFonts w:ascii="Book Antiqua" w:hAnsi="Book Antiqua"/>
          <w:sz w:val="22"/>
          <w:szCs w:val="22"/>
        </w:rPr>
      </w:pPr>
      <w:r>
        <w:rPr>
          <w:rFonts w:ascii="Book Antiqua" w:hAnsi="Book Antiqua"/>
          <w:sz w:val="22"/>
          <w:szCs w:val="22"/>
        </w:rPr>
        <w:t>Actions to take in the event of an emergency, accident, or observation of an unsafe condition.</w:t>
      </w:r>
    </w:p>
    <w:p w14:paraId="52119399" w14:textId="77777777" w:rsidR="00C10FEF" w:rsidRPr="00CA008A" w:rsidRDefault="00C10FEF" w:rsidP="00C10FEF">
      <w:pPr>
        <w:ind w:right="-72"/>
        <w:rPr>
          <w:rFonts w:ascii="Book Antiqua" w:hAnsi="Book Antiqua"/>
          <w:sz w:val="22"/>
          <w:szCs w:val="22"/>
        </w:rPr>
      </w:pPr>
      <w:r w:rsidRPr="00CA008A">
        <w:rPr>
          <w:rFonts w:ascii="Book Antiqua" w:hAnsi="Book Antiqua"/>
          <w:sz w:val="22"/>
          <w:szCs w:val="22"/>
        </w:rPr>
        <w:t xml:space="preserve"> </w:t>
      </w:r>
    </w:p>
    <w:p w14:paraId="075831CC" w14:textId="3B30AE80" w:rsidR="00C10FEF" w:rsidRDefault="00C10FEF" w:rsidP="00C10FEF">
      <w:pPr>
        <w:ind w:left="2160" w:right="-72" w:hanging="720"/>
        <w:rPr>
          <w:rFonts w:ascii="Book Antiqua" w:hAnsi="Book Antiqua"/>
          <w:sz w:val="22"/>
          <w:szCs w:val="22"/>
        </w:rPr>
      </w:pPr>
      <w:r w:rsidRPr="0027530E">
        <w:rPr>
          <w:rFonts w:ascii="Book Antiqua" w:hAnsi="Book Antiqua"/>
          <w:sz w:val="22"/>
          <w:szCs w:val="22"/>
        </w:rPr>
        <w:t xml:space="preserve"> </w:t>
      </w:r>
      <w:r>
        <w:rPr>
          <w:rFonts w:ascii="Book Antiqua" w:hAnsi="Book Antiqua"/>
          <w:sz w:val="22"/>
          <w:szCs w:val="22"/>
        </w:rPr>
        <w:t xml:space="preserve">1.2 </w:t>
      </w:r>
      <w:r>
        <w:rPr>
          <w:rFonts w:ascii="Book Antiqua" w:hAnsi="Book Antiqua"/>
          <w:sz w:val="22"/>
          <w:szCs w:val="22"/>
        </w:rPr>
        <w:tab/>
        <w:t>The Facility Manager, Supervisor, or Monitor is generally the source for new user training. Individuals with prior experience may, at the discretion of the Facility Manager, demonstrate proficiency with specific tools to qualify for authorization to work in that space. Facility Managers have overall authority to determine who may use their space.</w:t>
      </w:r>
    </w:p>
    <w:p w14:paraId="5D7B1116" w14:textId="77777777" w:rsidR="00C10FEF" w:rsidRDefault="00C10FEF" w:rsidP="00C10FEF">
      <w:pPr>
        <w:ind w:left="2160" w:right="-72" w:hanging="720"/>
        <w:rPr>
          <w:rFonts w:ascii="Book Antiqua" w:hAnsi="Book Antiqua"/>
          <w:sz w:val="22"/>
          <w:szCs w:val="22"/>
        </w:rPr>
      </w:pPr>
    </w:p>
    <w:p w14:paraId="554B58C0" w14:textId="4092642D" w:rsidR="00C10FEF" w:rsidRDefault="00C10FEF" w:rsidP="00C10FEF">
      <w:pPr>
        <w:ind w:left="2160" w:right="-72" w:hanging="720"/>
        <w:rPr>
          <w:rFonts w:ascii="Book Antiqua" w:hAnsi="Book Antiqua"/>
          <w:sz w:val="22"/>
          <w:szCs w:val="22"/>
        </w:rPr>
      </w:pPr>
      <w:r>
        <w:rPr>
          <w:rFonts w:ascii="Book Antiqua" w:hAnsi="Book Antiqua"/>
          <w:sz w:val="22"/>
          <w:szCs w:val="22"/>
        </w:rPr>
        <w:t>1.3</w:t>
      </w:r>
      <w:r>
        <w:rPr>
          <w:rFonts w:ascii="Book Antiqua" w:hAnsi="Book Antiqua"/>
          <w:sz w:val="22"/>
          <w:szCs w:val="22"/>
        </w:rPr>
        <w:tab/>
        <w:t>All training should be documented and training records should be kept on-file locally. Training records must contain, at a minimum:</w:t>
      </w:r>
    </w:p>
    <w:p w14:paraId="46989CD5" w14:textId="77777777" w:rsidR="00C10FEF" w:rsidRDefault="00C10FEF" w:rsidP="00C10FEF">
      <w:pPr>
        <w:pStyle w:val="ListParagraph"/>
        <w:numPr>
          <w:ilvl w:val="0"/>
          <w:numId w:val="10"/>
        </w:numPr>
        <w:ind w:right="-72"/>
        <w:contextualSpacing w:val="0"/>
        <w:rPr>
          <w:rFonts w:ascii="Book Antiqua" w:hAnsi="Book Antiqua"/>
          <w:sz w:val="22"/>
          <w:szCs w:val="22"/>
        </w:rPr>
      </w:pPr>
      <w:r>
        <w:rPr>
          <w:rFonts w:ascii="Book Antiqua" w:hAnsi="Book Antiqua"/>
          <w:sz w:val="22"/>
          <w:szCs w:val="22"/>
        </w:rPr>
        <w:t>Name and ID number of trainee</w:t>
      </w:r>
    </w:p>
    <w:p w14:paraId="67C58479" w14:textId="77777777" w:rsidR="00C10FEF" w:rsidRDefault="00C10FEF" w:rsidP="00C10FEF">
      <w:pPr>
        <w:pStyle w:val="ListParagraph"/>
        <w:numPr>
          <w:ilvl w:val="0"/>
          <w:numId w:val="10"/>
        </w:numPr>
        <w:ind w:right="-72"/>
        <w:contextualSpacing w:val="0"/>
        <w:rPr>
          <w:rFonts w:ascii="Book Antiqua" w:hAnsi="Book Antiqua"/>
          <w:sz w:val="22"/>
          <w:szCs w:val="22"/>
        </w:rPr>
      </w:pPr>
      <w:r>
        <w:rPr>
          <w:rFonts w:ascii="Book Antiqua" w:hAnsi="Book Antiqua"/>
          <w:sz w:val="22"/>
          <w:szCs w:val="22"/>
        </w:rPr>
        <w:t>Instructor</w:t>
      </w:r>
    </w:p>
    <w:p w14:paraId="1F7801C8" w14:textId="77777777" w:rsidR="00C10FEF" w:rsidRDefault="00C10FEF" w:rsidP="00C10FEF">
      <w:pPr>
        <w:pStyle w:val="ListParagraph"/>
        <w:numPr>
          <w:ilvl w:val="0"/>
          <w:numId w:val="10"/>
        </w:numPr>
        <w:ind w:right="-72"/>
        <w:contextualSpacing w:val="0"/>
        <w:rPr>
          <w:rFonts w:ascii="Book Antiqua" w:hAnsi="Book Antiqua"/>
          <w:sz w:val="22"/>
          <w:szCs w:val="22"/>
        </w:rPr>
      </w:pPr>
      <w:r>
        <w:rPr>
          <w:rFonts w:ascii="Book Antiqua" w:hAnsi="Book Antiqua"/>
          <w:sz w:val="22"/>
          <w:szCs w:val="22"/>
        </w:rPr>
        <w:t>Date(s) of training</w:t>
      </w:r>
    </w:p>
    <w:p w14:paraId="59E917BE" w14:textId="77777777" w:rsidR="00C10FEF" w:rsidRPr="00CA008A" w:rsidRDefault="00C10FEF" w:rsidP="00C10FEF">
      <w:pPr>
        <w:pStyle w:val="ListParagraph"/>
        <w:numPr>
          <w:ilvl w:val="0"/>
          <w:numId w:val="10"/>
        </w:numPr>
        <w:ind w:right="-72"/>
        <w:contextualSpacing w:val="0"/>
        <w:rPr>
          <w:rFonts w:ascii="Book Antiqua" w:hAnsi="Book Antiqua"/>
          <w:sz w:val="22"/>
          <w:szCs w:val="22"/>
        </w:rPr>
      </w:pPr>
      <w:r>
        <w:rPr>
          <w:rFonts w:ascii="Book Antiqua" w:hAnsi="Book Antiqua"/>
          <w:sz w:val="22"/>
          <w:szCs w:val="22"/>
        </w:rPr>
        <w:t>Tool and equipment competencies demonstrated.</w:t>
      </w:r>
    </w:p>
    <w:p w14:paraId="5E40B5CE" w14:textId="77777777" w:rsidR="00C10FEF" w:rsidRDefault="00C10FEF" w:rsidP="00C10FEF">
      <w:pPr>
        <w:ind w:left="2160" w:right="-72" w:hanging="720"/>
        <w:rPr>
          <w:rFonts w:ascii="Book Antiqua" w:hAnsi="Book Antiqua"/>
          <w:sz w:val="22"/>
          <w:szCs w:val="22"/>
        </w:rPr>
      </w:pPr>
      <w:r>
        <w:rPr>
          <w:rFonts w:ascii="Book Antiqua" w:hAnsi="Book Antiqua"/>
          <w:sz w:val="22"/>
          <w:szCs w:val="22"/>
        </w:rPr>
        <w:tab/>
      </w:r>
    </w:p>
    <w:p w14:paraId="738B7B3F" w14:textId="00312D8A" w:rsidR="00C10FEF" w:rsidRDefault="00C10FEF" w:rsidP="00C10FEF">
      <w:pPr>
        <w:ind w:left="2160" w:right="-72"/>
        <w:rPr>
          <w:rFonts w:ascii="Book Antiqua" w:hAnsi="Book Antiqua"/>
          <w:sz w:val="22"/>
          <w:szCs w:val="22"/>
        </w:rPr>
      </w:pPr>
      <w:r>
        <w:rPr>
          <w:rFonts w:ascii="Book Antiqua" w:hAnsi="Book Antiqua"/>
          <w:sz w:val="22"/>
          <w:szCs w:val="22"/>
        </w:rPr>
        <w:t xml:space="preserve">A sample training record form is available in the document </w:t>
      </w:r>
      <w:r w:rsidRPr="00C10FEF">
        <w:rPr>
          <w:rFonts w:ascii="Book Antiqua" w:hAnsi="Book Antiqua"/>
          <w:sz w:val="22"/>
          <w:szCs w:val="22"/>
          <w:u w:val="single"/>
        </w:rPr>
        <w:t>Training Record</w:t>
      </w:r>
    </w:p>
    <w:p w14:paraId="5906A1D8" w14:textId="77777777" w:rsidR="002F4FA2" w:rsidRPr="00EF2B8B" w:rsidRDefault="002F4FA2" w:rsidP="000838E3">
      <w:pPr>
        <w:rPr>
          <w:rFonts w:ascii="Cambria" w:hAnsi="Cambria"/>
        </w:rPr>
      </w:pPr>
    </w:p>
    <w:sectPr w:rsidR="002F4FA2" w:rsidRPr="00EF2B8B" w:rsidSect="00785AD0">
      <w:footerReference w:type="default" r:id="rId7"/>
      <w:pgSz w:w="15840" w:h="12240" w:orient="landscape"/>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52B61" w14:textId="77777777" w:rsidR="005A01C1" w:rsidRDefault="005A01C1" w:rsidP="00CE7963">
      <w:r>
        <w:separator/>
      </w:r>
    </w:p>
  </w:endnote>
  <w:endnote w:type="continuationSeparator" w:id="0">
    <w:p w14:paraId="2ECADFD5" w14:textId="77777777" w:rsidR="005A01C1" w:rsidRDefault="005A01C1" w:rsidP="00CE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3723B" w14:textId="32E7B908" w:rsidR="004303F5" w:rsidRPr="003F1411" w:rsidRDefault="004303F5" w:rsidP="004303F5">
    <w:pPr>
      <w:pStyle w:val="Footer"/>
      <w:tabs>
        <w:tab w:val="clear" w:pos="4680"/>
        <w:tab w:val="center" w:pos="6930"/>
        <w:tab w:val="center" w:pos="7110"/>
      </w:tabs>
      <w:jc w:val="right"/>
      <w:rPr>
        <w:rFonts w:ascii="Calibri" w:hAnsi="Calibri"/>
      </w:rPr>
    </w:pPr>
    <w:r w:rsidRPr="003F1411">
      <w:rPr>
        <w:rFonts w:ascii="Calibri" w:hAnsi="Calibri"/>
      </w:rPr>
      <w:t>Diane Brancazio, MIT Edgerton Center</w:t>
    </w:r>
    <w:r w:rsidRPr="003F1411">
      <w:rPr>
        <w:rFonts w:ascii="Calibri" w:hAnsi="Calibri"/>
      </w:rPr>
      <w:tab/>
      <w:t>Revision 2/</w:t>
    </w:r>
    <w:r>
      <w:rPr>
        <w:rFonts w:ascii="Calibri" w:hAnsi="Calibri"/>
      </w:rPr>
      <w:t>18</w:t>
    </w:r>
    <w:r w:rsidRPr="003F1411">
      <w:rPr>
        <w:rFonts w:ascii="Calibri" w:hAnsi="Calibri"/>
      </w:rPr>
      <w:t>/17</w:t>
    </w:r>
    <w:r w:rsidRPr="003F1411">
      <w:rPr>
        <w:rFonts w:ascii="Calibri" w:hAnsi="Calibri"/>
      </w:rPr>
      <w:ptab w:relativeTo="margin" w:alignment="right" w:leader="none"/>
    </w:r>
    <w:sdt>
      <w:sdtPr>
        <w:rPr>
          <w:rFonts w:ascii="Calibri" w:hAnsi="Calibri"/>
        </w:rPr>
        <w:id w:val="1576245495"/>
        <w:docPartObj>
          <w:docPartGallery w:val="Page Numbers (Bottom of Page)"/>
          <w:docPartUnique/>
        </w:docPartObj>
      </w:sdtPr>
      <w:sdtEndPr>
        <w:rPr>
          <w:noProof/>
        </w:rPr>
      </w:sdtEndPr>
      <w:sdtContent>
        <w:r w:rsidRPr="003F1411">
          <w:rPr>
            <w:rFonts w:ascii="Calibri" w:hAnsi="Calibri"/>
          </w:rPr>
          <w:t xml:space="preserve"> </w:t>
        </w:r>
        <w:r>
          <w:rPr>
            <w:rFonts w:ascii="Calibri" w:hAnsi="Calibri"/>
          </w:rPr>
          <w:t xml:space="preserve">document </w:t>
        </w:r>
        <w:r>
          <w:rPr>
            <w:rFonts w:ascii="Calibri" w:hAnsi="Calibri"/>
          </w:rPr>
          <w:t>D</w:t>
        </w:r>
        <w:r>
          <w:rPr>
            <w:rFonts w:ascii="Calibri" w:hAnsi="Calibri"/>
          </w:rPr>
          <w:t>,</w:t>
        </w:r>
        <w:r w:rsidRPr="003F1411">
          <w:rPr>
            <w:rFonts w:ascii="Calibri" w:hAnsi="Calibri"/>
          </w:rPr>
          <w:t xml:space="preserve"> page </w:t>
        </w:r>
        <w:r w:rsidRPr="003F1411">
          <w:rPr>
            <w:rFonts w:ascii="Calibri" w:hAnsi="Calibri"/>
          </w:rPr>
          <w:fldChar w:fldCharType="begin"/>
        </w:r>
        <w:r w:rsidRPr="003F1411">
          <w:rPr>
            <w:rFonts w:ascii="Calibri" w:hAnsi="Calibri"/>
          </w:rPr>
          <w:instrText xml:space="preserve"> PAGE   \* MERGEFORMAT </w:instrText>
        </w:r>
        <w:r w:rsidRPr="003F1411">
          <w:rPr>
            <w:rFonts w:ascii="Calibri" w:hAnsi="Calibri"/>
          </w:rPr>
          <w:fldChar w:fldCharType="separate"/>
        </w:r>
        <w:r>
          <w:rPr>
            <w:rFonts w:ascii="Calibri" w:hAnsi="Calibri"/>
            <w:noProof/>
          </w:rPr>
          <w:t>2</w:t>
        </w:r>
        <w:r w:rsidRPr="003F1411">
          <w:rPr>
            <w:rFonts w:ascii="Calibri" w:hAnsi="Calibri"/>
            <w:noProof/>
          </w:rPr>
          <w:fldChar w:fldCharType="end"/>
        </w:r>
      </w:sdtContent>
    </w:sdt>
  </w:p>
  <w:p w14:paraId="2348FDE9" w14:textId="77777777" w:rsidR="004303F5" w:rsidRDefault="00430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9E931" w14:textId="77777777" w:rsidR="005A01C1" w:rsidRDefault="005A01C1" w:rsidP="00CE7963">
      <w:r>
        <w:separator/>
      </w:r>
    </w:p>
  </w:footnote>
  <w:footnote w:type="continuationSeparator" w:id="0">
    <w:p w14:paraId="7F4D7BA8" w14:textId="77777777" w:rsidR="005A01C1" w:rsidRDefault="005A01C1" w:rsidP="00CE79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0499D"/>
    <w:multiLevelType w:val="hybridMultilevel"/>
    <w:tmpl w:val="9550C448"/>
    <w:lvl w:ilvl="0" w:tplc="5A56F89A">
      <w:start w:val="1"/>
      <w:numFmt w:val="bullet"/>
      <w:lvlText w:val="o"/>
      <w:lvlJc w:val="left"/>
      <w:pPr>
        <w:ind w:left="360" w:firstLine="216"/>
      </w:pPr>
      <w:rPr>
        <w:rFonts w:ascii="Courier New" w:hAnsi="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10536BF2"/>
    <w:multiLevelType w:val="hybridMultilevel"/>
    <w:tmpl w:val="D1DCA21E"/>
    <w:lvl w:ilvl="0" w:tplc="11AC627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BE14E38"/>
    <w:multiLevelType w:val="hybridMultilevel"/>
    <w:tmpl w:val="2A3822D8"/>
    <w:lvl w:ilvl="0" w:tplc="B9D4813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5F95F74"/>
    <w:multiLevelType w:val="hybridMultilevel"/>
    <w:tmpl w:val="3BE2E0AA"/>
    <w:lvl w:ilvl="0" w:tplc="7174CB44">
      <w:start w:val="1"/>
      <w:numFmt w:val="bullet"/>
      <w:lvlText w:val="o"/>
      <w:lvlJc w:val="left"/>
      <w:pPr>
        <w:ind w:left="360" w:firstLine="216"/>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1967CD"/>
    <w:multiLevelType w:val="hybridMultilevel"/>
    <w:tmpl w:val="7FDA3B8A"/>
    <w:lvl w:ilvl="0" w:tplc="86F27AB8">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E970A9"/>
    <w:multiLevelType w:val="hybridMultilevel"/>
    <w:tmpl w:val="AA46CF72"/>
    <w:lvl w:ilvl="0" w:tplc="2E305D36">
      <w:start w:val="1"/>
      <w:numFmt w:val="bullet"/>
      <w:lvlText w:val="o"/>
      <w:lvlJc w:val="left"/>
      <w:pPr>
        <w:ind w:left="360" w:firstLine="216"/>
      </w:pPr>
      <w:rPr>
        <w:rFonts w:ascii="Courier New" w:hAnsi="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50965129"/>
    <w:multiLevelType w:val="multilevel"/>
    <w:tmpl w:val="AA46CF72"/>
    <w:lvl w:ilvl="0">
      <w:start w:val="1"/>
      <w:numFmt w:val="bullet"/>
      <w:lvlText w:val="o"/>
      <w:lvlJc w:val="left"/>
      <w:pPr>
        <w:ind w:left="360" w:firstLine="216"/>
      </w:pPr>
      <w:rPr>
        <w:rFonts w:ascii="Courier New" w:hAnsi="Courier New"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7" w15:restartNumberingAfterBreak="0">
    <w:nsid w:val="50A175FE"/>
    <w:multiLevelType w:val="hybridMultilevel"/>
    <w:tmpl w:val="B2CE25F0"/>
    <w:lvl w:ilvl="0" w:tplc="38CC5672">
      <w:start w:val="1"/>
      <w:numFmt w:val="bullet"/>
      <w:lvlText w:val=""/>
      <w:lvlJc w:val="left"/>
      <w:pPr>
        <w:ind w:left="144"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CD26F2"/>
    <w:multiLevelType w:val="hybridMultilevel"/>
    <w:tmpl w:val="AAD67E2C"/>
    <w:lvl w:ilvl="0" w:tplc="950ECAAC">
      <w:start w:val="1"/>
      <w:numFmt w:val="bullet"/>
      <w:lvlText w:val="o"/>
      <w:lvlJc w:val="left"/>
      <w:pPr>
        <w:ind w:left="360" w:firstLine="216"/>
      </w:pPr>
      <w:rPr>
        <w:rFonts w:ascii="Courier New" w:hAnsi="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65914359"/>
    <w:multiLevelType w:val="hybridMultilevel"/>
    <w:tmpl w:val="F522CCC6"/>
    <w:lvl w:ilvl="0" w:tplc="86F27AB8">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7257B8"/>
    <w:multiLevelType w:val="hybridMultilevel"/>
    <w:tmpl w:val="EC589538"/>
    <w:lvl w:ilvl="0" w:tplc="88F0EDE0">
      <w:start w:val="1"/>
      <w:numFmt w:val="bullet"/>
      <w:lvlText w:val="o"/>
      <w:lvlJc w:val="left"/>
      <w:pPr>
        <w:ind w:left="360" w:hanging="144"/>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10"/>
  </w:num>
  <w:num w:numId="5">
    <w:abstractNumId w:val="0"/>
  </w:num>
  <w:num w:numId="6">
    <w:abstractNumId w:val="3"/>
  </w:num>
  <w:num w:numId="7">
    <w:abstractNumId w:val="5"/>
  </w:num>
  <w:num w:numId="8">
    <w:abstractNumId w:val="6"/>
  </w:num>
  <w:num w:numId="9">
    <w:abstractNumId w:val="8"/>
  </w:num>
  <w:num w:numId="10">
    <w:abstractNumId w:val="1"/>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DFF"/>
    <w:rsid w:val="000513EC"/>
    <w:rsid w:val="00071316"/>
    <w:rsid w:val="000838E3"/>
    <w:rsid w:val="000C354A"/>
    <w:rsid w:val="000D276C"/>
    <w:rsid w:val="000F2626"/>
    <w:rsid w:val="000F6DA2"/>
    <w:rsid w:val="00112380"/>
    <w:rsid w:val="0013234A"/>
    <w:rsid w:val="00181F3A"/>
    <w:rsid w:val="00197603"/>
    <w:rsid w:val="00202640"/>
    <w:rsid w:val="00222949"/>
    <w:rsid w:val="00227981"/>
    <w:rsid w:val="00257887"/>
    <w:rsid w:val="00267DFF"/>
    <w:rsid w:val="002F4417"/>
    <w:rsid w:val="002F4FA2"/>
    <w:rsid w:val="00305FFB"/>
    <w:rsid w:val="003757C0"/>
    <w:rsid w:val="00426FB6"/>
    <w:rsid w:val="004303F5"/>
    <w:rsid w:val="00431611"/>
    <w:rsid w:val="004A5B60"/>
    <w:rsid w:val="004B1EF3"/>
    <w:rsid w:val="004D214E"/>
    <w:rsid w:val="0054021E"/>
    <w:rsid w:val="00554BE9"/>
    <w:rsid w:val="00556F7A"/>
    <w:rsid w:val="005A01C1"/>
    <w:rsid w:val="005A2B5B"/>
    <w:rsid w:val="005A340F"/>
    <w:rsid w:val="005A5066"/>
    <w:rsid w:val="005C7480"/>
    <w:rsid w:val="00600E09"/>
    <w:rsid w:val="00654192"/>
    <w:rsid w:val="00656398"/>
    <w:rsid w:val="00676CCA"/>
    <w:rsid w:val="006B79B9"/>
    <w:rsid w:val="006D66A3"/>
    <w:rsid w:val="00704458"/>
    <w:rsid w:val="0073786B"/>
    <w:rsid w:val="00754B5B"/>
    <w:rsid w:val="00785AD0"/>
    <w:rsid w:val="007933FD"/>
    <w:rsid w:val="007C143D"/>
    <w:rsid w:val="00840A77"/>
    <w:rsid w:val="00864577"/>
    <w:rsid w:val="0088753E"/>
    <w:rsid w:val="008A77C0"/>
    <w:rsid w:val="0093298B"/>
    <w:rsid w:val="00972655"/>
    <w:rsid w:val="009A3396"/>
    <w:rsid w:val="00A15843"/>
    <w:rsid w:val="00A244E7"/>
    <w:rsid w:val="00A4078F"/>
    <w:rsid w:val="00AD07A3"/>
    <w:rsid w:val="00AE3123"/>
    <w:rsid w:val="00B06B81"/>
    <w:rsid w:val="00B22F80"/>
    <w:rsid w:val="00B72AF7"/>
    <w:rsid w:val="00B85298"/>
    <w:rsid w:val="00C06E3E"/>
    <w:rsid w:val="00C10FEF"/>
    <w:rsid w:val="00C16C3B"/>
    <w:rsid w:val="00C300B3"/>
    <w:rsid w:val="00C378BB"/>
    <w:rsid w:val="00C77C67"/>
    <w:rsid w:val="00CE7963"/>
    <w:rsid w:val="00D1534F"/>
    <w:rsid w:val="00D959B5"/>
    <w:rsid w:val="00DA5E77"/>
    <w:rsid w:val="00DA5FB4"/>
    <w:rsid w:val="00DD3392"/>
    <w:rsid w:val="00DE1415"/>
    <w:rsid w:val="00DF4873"/>
    <w:rsid w:val="00E1139F"/>
    <w:rsid w:val="00E319AB"/>
    <w:rsid w:val="00E33C4C"/>
    <w:rsid w:val="00E414B9"/>
    <w:rsid w:val="00E7648F"/>
    <w:rsid w:val="00EA53BD"/>
    <w:rsid w:val="00EF2B8B"/>
    <w:rsid w:val="00F0302E"/>
    <w:rsid w:val="00F132BD"/>
    <w:rsid w:val="00F17FFD"/>
    <w:rsid w:val="00F518A9"/>
    <w:rsid w:val="00F60C12"/>
    <w:rsid w:val="00F66615"/>
    <w:rsid w:val="00FB7571"/>
    <w:rsid w:val="00FE2017"/>
    <w:rsid w:val="00FF2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A3B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7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7DFF"/>
    <w:pPr>
      <w:ind w:left="720"/>
      <w:contextualSpacing/>
    </w:pPr>
  </w:style>
  <w:style w:type="character" w:styleId="PlaceholderText">
    <w:name w:val="Placeholder Text"/>
    <w:basedOn w:val="DefaultParagraphFont"/>
    <w:uiPriority w:val="99"/>
    <w:semiHidden/>
    <w:rsid w:val="00EF2B8B"/>
    <w:rPr>
      <w:color w:val="808080"/>
    </w:rPr>
  </w:style>
  <w:style w:type="paragraph" w:styleId="FootnoteText">
    <w:name w:val="footnote text"/>
    <w:basedOn w:val="Normal"/>
    <w:link w:val="FootnoteTextChar"/>
    <w:uiPriority w:val="99"/>
    <w:unhideWhenUsed/>
    <w:rsid w:val="00CE7963"/>
  </w:style>
  <w:style w:type="character" w:customStyle="1" w:styleId="FootnoteTextChar">
    <w:name w:val="Footnote Text Char"/>
    <w:basedOn w:val="DefaultParagraphFont"/>
    <w:link w:val="FootnoteText"/>
    <w:uiPriority w:val="99"/>
    <w:rsid w:val="00CE7963"/>
  </w:style>
  <w:style w:type="character" w:styleId="FootnoteReference">
    <w:name w:val="footnote reference"/>
    <w:basedOn w:val="DefaultParagraphFont"/>
    <w:uiPriority w:val="99"/>
    <w:unhideWhenUsed/>
    <w:rsid w:val="00CE7963"/>
    <w:rPr>
      <w:vertAlign w:val="superscript"/>
    </w:rPr>
  </w:style>
  <w:style w:type="paragraph" w:styleId="BodyText">
    <w:name w:val="Body Text"/>
    <w:basedOn w:val="Normal"/>
    <w:link w:val="BodyTextChar"/>
    <w:rsid w:val="00C10FEF"/>
    <w:rPr>
      <w:rFonts w:ascii="Times New Roman" w:eastAsia="Times New Roman" w:hAnsi="Times New Roman" w:cs="Times New Roman"/>
      <w:b/>
      <w:szCs w:val="20"/>
    </w:rPr>
  </w:style>
  <w:style w:type="character" w:customStyle="1" w:styleId="BodyTextChar">
    <w:name w:val="Body Text Char"/>
    <w:basedOn w:val="DefaultParagraphFont"/>
    <w:link w:val="BodyText"/>
    <w:rsid w:val="00C10FEF"/>
    <w:rPr>
      <w:rFonts w:ascii="Times New Roman" w:eastAsia="Times New Roman" w:hAnsi="Times New Roman" w:cs="Times New Roman"/>
      <w:b/>
      <w:szCs w:val="20"/>
    </w:rPr>
  </w:style>
  <w:style w:type="paragraph" w:styleId="Header">
    <w:name w:val="header"/>
    <w:basedOn w:val="Normal"/>
    <w:link w:val="HeaderChar"/>
    <w:uiPriority w:val="99"/>
    <w:unhideWhenUsed/>
    <w:rsid w:val="004303F5"/>
    <w:pPr>
      <w:tabs>
        <w:tab w:val="center" w:pos="4680"/>
        <w:tab w:val="right" w:pos="9360"/>
      </w:tabs>
    </w:pPr>
  </w:style>
  <w:style w:type="character" w:customStyle="1" w:styleId="HeaderChar">
    <w:name w:val="Header Char"/>
    <w:basedOn w:val="DefaultParagraphFont"/>
    <w:link w:val="Header"/>
    <w:uiPriority w:val="99"/>
    <w:rsid w:val="004303F5"/>
  </w:style>
  <w:style w:type="paragraph" w:styleId="Footer">
    <w:name w:val="footer"/>
    <w:basedOn w:val="Normal"/>
    <w:link w:val="FooterChar"/>
    <w:uiPriority w:val="99"/>
    <w:unhideWhenUsed/>
    <w:rsid w:val="004303F5"/>
    <w:pPr>
      <w:tabs>
        <w:tab w:val="center" w:pos="4680"/>
        <w:tab w:val="right" w:pos="9360"/>
      </w:tabs>
    </w:pPr>
  </w:style>
  <w:style w:type="character" w:customStyle="1" w:styleId="FooterChar">
    <w:name w:val="Footer Char"/>
    <w:basedOn w:val="DefaultParagraphFont"/>
    <w:link w:val="Footer"/>
    <w:uiPriority w:val="99"/>
    <w:rsid w:val="00430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570</Words>
  <Characters>3385</Characters>
  <Application>Microsoft Office Word</Application>
  <DocSecurity>0</DocSecurity>
  <Lines>282</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Diane Brancazio</cp:lastModifiedBy>
  <cp:revision>4</cp:revision>
  <dcterms:created xsi:type="dcterms:W3CDTF">2017-02-21T02:50:00Z</dcterms:created>
  <dcterms:modified xsi:type="dcterms:W3CDTF">2017-02-21T20:48:00Z</dcterms:modified>
</cp:coreProperties>
</file>